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CFB" w:rsidRPr="00165CFB" w:rsidRDefault="00165CFB" w:rsidP="00165CFB">
      <w:pPr>
        <w:shd w:val="clear" w:color="auto" w:fill="FFFFFF"/>
        <w:spacing w:before="120" w:after="120" w:line="390" w:lineRule="atLeast"/>
        <w:rPr>
          <w:rFonts w:ascii="Arial" w:eastAsia="Times New Roman" w:hAnsi="Arial" w:cs="Arial"/>
          <w:b/>
          <w:color w:val="444444"/>
          <w:sz w:val="36"/>
          <w:szCs w:val="36"/>
          <w:lang w:eastAsia="en-GB"/>
        </w:rPr>
      </w:pPr>
      <w:r w:rsidRPr="00165CFB">
        <w:rPr>
          <w:rFonts w:ascii="Arial" w:eastAsia="Times New Roman" w:hAnsi="Arial" w:cs="Arial"/>
          <w:b/>
          <w:color w:val="444444"/>
          <w:sz w:val="36"/>
          <w:szCs w:val="36"/>
          <w:lang w:eastAsia="en-GB"/>
        </w:rPr>
        <w:t>Guidance for Communal Worship during England’s COVID-19 Lockdown</w:t>
      </w:r>
      <w:bookmarkStart w:id="0" w:name="_GoBack"/>
      <w:bookmarkEnd w:id="0"/>
    </w:p>
    <w:p w:rsidR="00165CFB" w:rsidRPr="00165CFB" w:rsidRDefault="00165CFB" w:rsidP="00165CFB">
      <w:pPr>
        <w:shd w:val="clear" w:color="auto" w:fill="FFFFFF"/>
        <w:spacing w:before="120" w:after="120" w:line="390" w:lineRule="atLeast"/>
        <w:rPr>
          <w:rFonts w:ascii="Arial" w:eastAsia="Times New Roman" w:hAnsi="Arial" w:cs="Arial"/>
          <w:color w:val="444444"/>
          <w:sz w:val="28"/>
          <w:szCs w:val="28"/>
          <w:lang w:eastAsia="en-GB"/>
        </w:rPr>
      </w:pPr>
      <w:r w:rsidRPr="00165CFB">
        <w:rPr>
          <w:rFonts w:ascii="Arial" w:eastAsia="Times New Roman" w:hAnsi="Arial" w:cs="Arial"/>
          <w:color w:val="444444"/>
          <w:sz w:val="28"/>
          <w:szCs w:val="28"/>
          <w:lang w:eastAsia="en-GB"/>
        </w:rPr>
        <w:t>From Tuesday, 5 January 2021, a lockdown will be in force for England to curb the transmission of the virus. Catholic churches in England can remain open for communal worship such as the celebration of Mass providing the necessary steps are taken to keep people safe.</w:t>
      </w:r>
    </w:p>
    <w:p w:rsidR="00165CFB" w:rsidRPr="00165CFB" w:rsidRDefault="00165CFB" w:rsidP="00165CFB">
      <w:pPr>
        <w:shd w:val="clear" w:color="auto" w:fill="FFFFFF"/>
        <w:spacing w:before="120" w:after="120" w:line="390" w:lineRule="atLeast"/>
        <w:rPr>
          <w:rFonts w:ascii="Arial" w:eastAsia="Times New Roman" w:hAnsi="Arial" w:cs="Arial"/>
          <w:color w:val="333333"/>
          <w:sz w:val="21"/>
          <w:szCs w:val="21"/>
          <w:lang w:eastAsia="en-GB"/>
        </w:rPr>
      </w:pPr>
      <w:r>
        <w:rPr>
          <w:rFonts w:ascii="Arial" w:eastAsia="Times New Roman" w:hAnsi="Arial" w:cs="Arial"/>
          <w:color w:val="444444"/>
          <w:sz w:val="24"/>
          <w:szCs w:val="24"/>
          <w:lang w:eastAsia="en-GB"/>
        </w:rPr>
        <w:t xml:space="preserve">After the </w:t>
      </w:r>
      <w:r w:rsidRPr="00165CFB">
        <w:rPr>
          <w:rFonts w:ascii="Arial" w:eastAsia="Times New Roman" w:hAnsi="Arial" w:cs="Arial"/>
          <w:color w:val="444444"/>
          <w:sz w:val="24"/>
          <w:szCs w:val="24"/>
          <w:lang w:eastAsia="en-GB"/>
        </w:rPr>
        <w:t>Prime Minister’s statement of 4 January 2021, the following guidance has been published by the Government.</w:t>
      </w:r>
      <w:r>
        <w:rPr>
          <w:rFonts w:ascii="Arial" w:eastAsia="Times New Roman" w:hAnsi="Arial" w:cs="Arial"/>
          <w:color w:val="444444"/>
          <w:sz w:val="24"/>
          <w:szCs w:val="24"/>
          <w:lang w:eastAsia="en-GB"/>
        </w:rPr>
        <w:t xml:space="preserve"> </w:t>
      </w:r>
      <w:hyperlink r:id="rId6" w:tgtFrame="_blank" w:history="1">
        <w:r w:rsidRPr="00165CFB">
          <w:rPr>
            <w:rFonts w:ascii="Arial" w:eastAsia="Times New Roman" w:hAnsi="Arial" w:cs="Arial"/>
            <w:b/>
            <w:bCs/>
            <w:color w:val="23527C"/>
            <w:sz w:val="21"/>
            <w:szCs w:val="21"/>
            <w:lang w:eastAsia="en-GB"/>
          </w:rPr>
          <w:t xml:space="preserve">Government Lockdown Guidance – </w:t>
        </w:r>
        <w:proofErr w:type="spellStart"/>
        <w:r w:rsidRPr="00165CFB">
          <w:rPr>
            <w:rFonts w:ascii="Arial" w:eastAsia="Times New Roman" w:hAnsi="Arial" w:cs="Arial"/>
            <w:b/>
            <w:bCs/>
            <w:color w:val="23527C"/>
            <w:sz w:val="21"/>
            <w:szCs w:val="21"/>
            <w:lang w:eastAsia="en-GB"/>
          </w:rPr>
          <w:t>ENG</w:t>
        </w:r>
      </w:hyperlink>
      <w:hyperlink r:id="rId7" w:history="1">
        <w:r w:rsidRPr="00165CFB">
          <w:rPr>
            <w:rFonts w:ascii="Arial" w:eastAsia="Times New Roman" w:hAnsi="Arial" w:cs="Arial"/>
            <w:color w:val="FFFFFF"/>
            <w:sz w:val="20"/>
            <w:szCs w:val="20"/>
            <w:u w:val="single"/>
            <w:shd w:val="clear" w:color="auto" w:fill="32373C"/>
            <w:lang w:eastAsia="en-GB"/>
          </w:rPr>
          <w:t>Download</w:t>
        </w:r>
        <w:proofErr w:type="spellEnd"/>
      </w:hyperlink>
    </w:p>
    <w:p w:rsidR="00165CFB" w:rsidRPr="00165CFB" w:rsidRDefault="00165CFB" w:rsidP="00165CFB">
      <w:pPr>
        <w:shd w:val="clear" w:color="auto" w:fill="FFFFFF"/>
        <w:spacing w:before="120" w:after="120" w:line="390" w:lineRule="atLeast"/>
        <w:rPr>
          <w:rFonts w:ascii="Arial" w:eastAsia="Times New Roman" w:hAnsi="Arial" w:cs="Arial"/>
          <w:color w:val="444444"/>
          <w:sz w:val="24"/>
          <w:szCs w:val="24"/>
          <w:lang w:eastAsia="en-GB"/>
        </w:rPr>
      </w:pPr>
      <w:r w:rsidRPr="00165CFB">
        <w:rPr>
          <w:rFonts w:ascii="Arial" w:eastAsia="Times New Roman" w:hAnsi="Arial" w:cs="Arial"/>
          <w:color w:val="444444"/>
          <w:sz w:val="24"/>
          <w:szCs w:val="24"/>
          <w:lang w:eastAsia="en-GB"/>
        </w:rPr>
        <w:t>The lockdown covering England comes into force on </w:t>
      </w:r>
      <w:r w:rsidRPr="00165CFB">
        <w:rPr>
          <w:rFonts w:ascii="Arial" w:eastAsia="Times New Roman" w:hAnsi="Arial" w:cs="Arial"/>
          <w:b/>
          <w:bCs/>
          <w:color w:val="444444"/>
          <w:sz w:val="24"/>
          <w:szCs w:val="24"/>
          <w:lang w:eastAsia="en-GB"/>
        </w:rPr>
        <w:t>Tuesday 5 January 2021</w:t>
      </w:r>
      <w:r w:rsidRPr="00165CFB">
        <w:rPr>
          <w:rFonts w:ascii="Arial" w:eastAsia="Times New Roman" w:hAnsi="Arial" w:cs="Arial"/>
          <w:color w:val="444444"/>
          <w:sz w:val="24"/>
          <w:szCs w:val="24"/>
          <w:lang w:eastAsia="en-GB"/>
        </w:rPr>
        <w:t>.</w:t>
      </w:r>
    </w:p>
    <w:p w:rsidR="00165CFB" w:rsidRPr="00165CFB" w:rsidRDefault="00165CFB" w:rsidP="00165CFB">
      <w:pPr>
        <w:shd w:val="clear" w:color="auto" w:fill="FFFFFF"/>
        <w:spacing w:before="120" w:after="120" w:line="390" w:lineRule="atLeast"/>
        <w:rPr>
          <w:rFonts w:ascii="Arial" w:eastAsia="Times New Roman" w:hAnsi="Arial" w:cs="Arial"/>
          <w:color w:val="444444"/>
          <w:sz w:val="24"/>
          <w:szCs w:val="24"/>
          <w:lang w:eastAsia="en-GB"/>
        </w:rPr>
      </w:pPr>
      <w:r w:rsidRPr="00165CFB">
        <w:rPr>
          <w:rFonts w:ascii="Arial" w:eastAsia="Times New Roman" w:hAnsi="Arial" w:cs="Arial"/>
          <w:color w:val="444444"/>
          <w:sz w:val="24"/>
          <w:szCs w:val="24"/>
          <w:lang w:eastAsia="en-GB"/>
        </w:rPr>
        <w:t>The Guidance for Places of Worship published at this time states:</w:t>
      </w:r>
    </w:p>
    <w:p w:rsidR="00165CFB" w:rsidRPr="00165CFB" w:rsidRDefault="00165CFB" w:rsidP="00165CFB">
      <w:pPr>
        <w:shd w:val="clear" w:color="auto" w:fill="FFFFFF"/>
        <w:spacing w:before="300" w:after="90" w:line="240" w:lineRule="auto"/>
        <w:outlineLvl w:val="3"/>
        <w:rPr>
          <w:rFonts w:ascii="Arial" w:eastAsia="Times New Roman" w:hAnsi="Arial" w:cs="Arial"/>
          <w:b/>
          <w:bCs/>
          <w:color w:val="333333"/>
          <w:sz w:val="27"/>
          <w:szCs w:val="27"/>
          <w:lang w:eastAsia="en-GB"/>
        </w:rPr>
      </w:pPr>
      <w:r w:rsidRPr="00165CFB">
        <w:rPr>
          <w:rFonts w:ascii="Arial" w:eastAsia="Times New Roman" w:hAnsi="Arial" w:cs="Arial"/>
          <w:b/>
          <w:bCs/>
          <w:color w:val="333333"/>
          <w:sz w:val="27"/>
          <w:szCs w:val="27"/>
          <w:lang w:eastAsia="en-GB"/>
        </w:rPr>
        <w:t>Communal worship and life events</w:t>
      </w:r>
    </w:p>
    <w:p w:rsidR="00165CFB" w:rsidRPr="00165CFB" w:rsidRDefault="00165CFB" w:rsidP="00165CFB">
      <w:pPr>
        <w:shd w:val="clear" w:color="auto" w:fill="FFFFFF"/>
        <w:spacing w:before="120" w:after="120" w:line="390" w:lineRule="atLeast"/>
        <w:rPr>
          <w:rFonts w:ascii="Arial" w:eastAsia="Times New Roman" w:hAnsi="Arial" w:cs="Arial"/>
          <w:color w:val="444444"/>
          <w:sz w:val="24"/>
          <w:szCs w:val="24"/>
          <w:lang w:eastAsia="en-GB"/>
        </w:rPr>
      </w:pPr>
      <w:r w:rsidRPr="00165CFB">
        <w:rPr>
          <w:rFonts w:ascii="Arial" w:eastAsia="Times New Roman" w:hAnsi="Arial" w:cs="Arial"/>
          <w:color w:val="444444"/>
          <w:sz w:val="24"/>
          <w:szCs w:val="24"/>
          <w:lang w:eastAsia="en-GB"/>
        </w:rPr>
        <w:t>You can leave home to attend or visit a place of worship for communal worship, a funeral or event related to a death, a burial ground or a remembrance garden, or to attend a wedding ceremony.</w:t>
      </w:r>
    </w:p>
    <w:p w:rsidR="00165CFB" w:rsidRPr="00165CFB" w:rsidRDefault="00165CFB" w:rsidP="00165CFB">
      <w:pPr>
        <w:shd w:val="clear" w:color="auto" w:fill="FFFFFF"/>
        <w:spacing w:before="120" w:after="120" w:line="390" w:lineRule="atLeast"/>
        <w:rPr>
          <w:rFonts w:ascii="Arial" w:eastAsia="Times New Roman" w:hAnsi="Arial" w:cs="Arial"/>
          <w:color w:val="CF2E2E"/>
          <w:sz w:val="24"/>
          <w:szCs w:val="24"/>
          <w:lang w:eastAsia="en-GB"/>
        </w:rPr>
      </w:pPr>
      <w:r w:rsidRPr="00165CFB">
        <w:rPr>
          <w:rFonts w:ascii="Arial" w:eastAsia="Times New Roman" w:hAnsi="Arial" w:cs="Arial"/>
          <w:color w:val="CF2E2E"/>
          <w:sz w:val="24"/>
          <w:szCs w:val="24"/>
          <w:lang w:eastAsia="en-GB"/>
        </w:rPr>
        <w:t>You should follow the guidance on the safe use of places of worship and must not mingle with anyone outside of your household or support bubble when attending a place of worship.</w:t>
      </w:r>
    </w:p>
    <w:p w:rsidR="00165CFB" w:rsidRPr="00165CFB" w:rsidRDefault="00165CFB" w:rsidP="00165CFB">
      <w:pPr>
        <w:shd w:val="clear" w:color="auto" w:fill="FFFFFF"/>
        <w:spacing w:before="120" w:after="120" w:line="390" w:lineRule="atLeast"/>
        <w:rPr>
          <w:rFonts w:ascii="Arial" w:eastAsia="Times New Roman" w:hAnsi="Arial" w:cs="Arial"/>
          <w:color w:val="444444"/>
          <w:sz w:val="24"/>
          <w:szCs w:val="24"/>
          <w:lang w:eastAsia="en-GB"/>
        </w:rPr>
      </w:pPr>
      <w:r w:rsidRPr="00165CFB">
        <w:rPr>
          <w:rFonts w:ascii="Arial" w:eastAsia="Times New Roman" w:hAnsi="Arial" w:cs="Arial"/>
          <w:color w:val="444444"/>
          <w:sz w:val="24"/>
          <w:szCs w:val="24"/>
          <w:lang w:eastAsia="en-GB"/>
        </w:rPr>
        <w:t>Weddings, funerals and religious, belief-based or commemorative events linked to someone’s death are all subject to limits on the numbers that can attend, and weddings and civil ceremonies may only take place in exceptional circumstances.</w:t>
      </w:r>
    </w:p>
    <w:p w:rsidR="00165CFB" w:rsidRPr="00165CFB" w:rsidRDefault="00165CFB" w:rsidP="00165CFB">
      <w:pPr>
        <w:shd w:val="clear" w:color="auto" w:fill="FFFFFF"/>
        <w:spacing w:before="120" w:after="120" w:line="390" w:lineRule="atLeast"/>
        <w:rPr>
          <w:rFonts w:ascii="Arial" w:eastAsia="Times New Roman" w:hAnsi="Arial" w:cs="Arial"/>
          <w:color w:val="444444"/>
          <w:sz w:val="24"/>
          <w:szCs w:val="24"/>
          <w:lang w:eastAsia="en-GB"/>
        </w:rPr>
      </w:pPr>
      <w:r w:rsidRPr="00165CFB">
        <w:rPr>
          <w:rFonts w:ascii="Arial" w:eastAsia="Times New Roman" w:hAnsi="Arial" w:cs="Arial"/>
          <w:color w:val="444444"/>
          <w:sz w:val="24"/>
          <w:szCs w:val="24"/>
          <w:lang w:eastAsia="en-GB"/>
        </w:rPr>
        <w:t>You must not mingle with anyone outside of your household or support bubble if you do attend a service.</w:t>
      </w:r>
    </w:p>
    <w:p w:rsidR="00165CFB" w:rsidRPr="00165CFB" w:rsidRDefault="00165CFB" w:rsidP="00165CFB">
      <w:pPr>
        <w:shd w:val="clear" w:color="auto" w:fill="FFFFFF"/>
        <w:spacing w:before="300" w:after="90" w:line="240" w:lineRule="auto"/>
        <w:outlineLvl w:val="3"/>
        <w:rPr>
          <w:rFonts w:ascii="Arial" w:eastAsia="Times New Roman" w:hAnsi="Arial" w:cs="Arial"/>
          <w:b/>
          <w:bCs/>
          <w:color w:val="333333"/>
          <w:sz w:val="27"/>
          <w:szCs w:val="27"/>
          <w:lang w:eastAsia="en-GB"/>
        </w:rPr>
      </w:pPr>
      <w:r w:rsidRPr="00165CFB">
        <w:rPr>
          <w:rFonts w:ascii="Arial" w:eastAsia="Times New Roman" w:hAnsi="Arial" w:cs="Arial"/>
          <w:b/>
          <w:bCs/>
          <w:color w:val="333333"/>
          <w:sz w:val="27"/>
          <w:szCs w:val="27"/>
          <w:lang w:eastAsia="en-GB"/>
        </w:rPr>
        <w:t>Government Guidance</w:t>
      </w:r>
    </w:p>
    <w:p w:rsidR="00165CFB" w:rsidRPr="00165CFB" w:rsidRDefault="00165CFB" w:rsidP="00165CFB">
      <w:pPr>
        <w:shd w:val="clear" w:color="auto" w:fill="FFFFFF"/>
        <w:spacing w:before="120" w:after="120" w:line="390" w:lineRule="atLeast"/>
        <w:rPr>
          <w:rFonts w:ascii="Arial" w:eastAsia="Times New Roman" w:hAnsi="Arial" w:cs="Arial"/>
          <w:color w:val="444444"/>
          <w:sz w:val="24"/>
          <w:szCs w:val="24"/>
          <w:lang w:eastAsia="en-GB"/>
        </w:rPr>
      </w:pPr>
      <w:r w:rsidRPr="00165CFB">
        <w:rPr>
          <w:rFonts w:ascii="Arial" w:eastAsia="Times New Roman" w:hAnsi="Arial" w:cs="Arial"/>
          <w:color w:val="444444"/>
          <w:sz w:val="24"/>
          <w:szCs w:val="24"/>
          <w:lang w:eastAsia="en-GB"/>
        </w:rPr>
        <w:t>The Places of Worship Guidance (</w:t>
      </w:r>
      <w:r w:rsidRPr="00165CFB">
        <w:rPr>
          <w:rFonts w:ascii="Arial" w:eastAsia="Times New Roman" w:hAnsi="Arial" w:cs="Arial"/>
          <w:i/>
          <w:iCs/>
          <w:color w:val="444444"/>
          <w:sz w:val="24"/>
          <w:szCs w:val="24"/>
          <w:lang w:eastAsia="en-GB"/>
        </w:rPr>
        <w:t>updated 22 December 2020</w:t>
      </w:r>
      <w:r w:rsidRPr="00165CFB">
        <w:rPr>
          <w:rFonts w:ascii="Arial" w:eastAsia="Times New Roman" w:hAnsi="Arial" w:cs="Arial"/>
          <w:color w:val="444444"/>
          <w:sz w:val="24"/>
          <w:szCs w:val="24"/>
          <w:lang w:eastAsia="en-GB"/>
        </w:rPr>
        <w:t>) summarises the position for </w:t>
      </w:r>
      <w:r w:rsidRPr="00165CFB">
        <w:rPr>
          <w:rFonts w:ascii="Arial" w:eastAsia="Times New Roman" w:hAnsi="Arial" w:cs="Arial"/>
          <w:b/>
          <w:bCs/>
          <w:color w:val="444444"/>
          <w:sz w:val="24"/>
          <w:szCs w:val="24"/>
          <w:lang w:eastAsia="en-GB"/>
        </w:rPr>
        <w:t>England’s</w:t>
      </w:r>
      <w:r w:rsidRPr="00165CFB">
        <w:rPr>
          <w:rFonts w:ascii="Arial" w:eastAsia="Times New Roman" w:hAnsi="Arial" w:cs="Arial"/>
          <w:color w:val="444444"/>
          <w:sz w:val="24"/>
          <w:szCs w:val="24"/>
          <w:lang w:eastAsia="en-GB"/>
        </w:rPr>
        <w:t> churches and can be found in full here: </w:t>
      </w:r>
      <w:hyperlink r:id="rId8" w:tgtFrame="_blank" w:history="1">
        <w:r w:rsidRPr="00165CFB">
          <w:rPr>
            <w:rFonts w:ascii="Arial" w:eastAsia="Times New Roman" w:hAnsi="Arial" w:cs="Arial"/>
            <w:color w:val="337AB7"/>
            <w:sz w:val="24"/>
            <w:szCs w:val="24"/>
            <w:u w:val="single"/>
            <w:lang w:eastAsia="en-GB"/>
          </w:rPr>
          <w:t>gov.uk/government/publications</w:t>
        </w:r>
      </w:hyperlink>
    </w:p>
    <w:p w:rsidR="00165CFB" w:rsidRPr="00165CFB" w:rsidRDefault="00165CFB" w:rsidP="00165CFB">
      <w:pPr>
        <w:shd w:val="clear" w:color="auto" w:fill="FFFFFF"/>
        <w:spacing w:before="120" w:after="120" w:line="390" w:lineRule="atLeast"/>
        <w:rPr>
          <w:rFonts w:ascii="Arial" w:eastAsia="Times New Roman" w:hAnsi="Arial" w:cs="Arial"/>
          <w:color w:val="444444"/>
          <w:sz w:val="24"/>
          <w:szCs w:val="24"/>
          <w:lang w:eastAsia="en-GB"/>
        </w:rPr>
      </w:pPr>
      <w:r w:rsidRPr="00165CFB">
        <w:rPr>
          <w:rFonts w:ascii="Arial" w:eastAsia="Times New Roman" w:hAnsi="Arial" w:cs="Arial"/>
          <w:color w:val="444444"/>
          <w:sz w:val="24"/>
          <w:szCs w:val="24"/>
          <w:lang w:eastAsia="en-GB"/>
        </w:rPr>
        <w:t>For </w:t>
      </w:r>
      <w:r w:rsidRPr="00165CFB">
        <w:rPr>
          <w:rFonts w:ascii="Arial" w:eastAsia="Times New Roman" w:hAnsi="Arial" w:cs="Arial"/>
          <w:b/>
          <w:bCs/>
          <w:color w:val="444444"/>
          <w:sz w:val="24"/>
          <w:szCs w:val="24"/>
          <w:lang w:eastAsia="en-GB"/>
        </w:rPr>
        <w:t>Wales</w:t>
      </w:r>
      <w:r w:rsidRPr="00165CFB">
        <w:rPr>
          <w:rFonts w:ascii="Arial" w:eastAsia="Times New Roman" w:hAnsi="Arial" w:cs="Arial"/>
          <w:color w:val="444444"/>
          <w:sz w:val="24"/>
          <w:szCs w:val="24"/>
          <w:lang w:eastAsia="en-GB"/>
        </w:rPr>
        <w:t>, please see</w:t>
      </w:r>
      <w:proofErr w:type="gramStart"/>
      <w:r w:rsidRPr="00165CFB">
        <w:rPr>
          <w:rFonts w:ascii="Arial" w:eastAsia="Times New Roman" w:hAnsi="Arial" w:cs="Arial"/>
          <w:color w:val="444444"/>
          <w:sz w:val="24"/>
          <w:szCs w:val="24"/>
          <w:lang w:eastAsia="en-GB"/>
        </w:rPr>
        <w:t>:</w:t>
      </w:r>
      <w:proofErr w:type="gramEnd"/>
      <w:r w:rsidRPr="00165CFB">
        <w:rPr>
          <w:rFonts w:ascii="Arial" w:eastAsia="Times New Roman" w:hAnsi="Arial" w:cs="Arial"/>
          <w:color w:val="444444"/>
          <w:sz w:val="24"/>
          <w:szCs w:val="24"/>
          <w:lang w:eastAsia="en-GB"/>
        </w:rPr>
        <w:br/>
      </w:r>
      <w:hyperlink r:id="rId9" w:tgtFrame="_blank" w:history="1">
        <w:proofErr w:type="spellStart"/>
        <w:r w:rsidRPr="00165CFB">
          <w:rPr>
            <w:rFonts w:ascii="Arial" w:eastAsia="Times New Roman" w:hAnsi="Arial" w:cs="Arial"/>
            <w:color w:val="337AB7"/>
            <w:sz w:val="24"/>
            <w:szCs w:val="24"/>
            <w:u w:val="single"/>
            <w:lang w:eastAsia="en-GB"/>
          </w:rPr>
          <w:t>gov.wales</w:t>
        </w:r>
        <w:proofErr w:type="spellEnd"/>
        <w:r w:rsidRPr="00165CFB">
          <w:rPr>
            <w:rFonts w:ascii="Arial" w:eastAsia="Times New Roman" w:hAnsi="Arial" w:cs="Arial"/>
            <w:color w:val="337AB7"/>
            <w:sz w:val="24"/>
            <w:szCs w:val="24"/>
            <w:u w:val="single"/>
            <w:lang w:eastAsia="en-GB"/>
          </w:rPr>
          <w:t>/worship-funerals-bereavement-coronavirus</w:t>
        </w:r>
      </w:hyperlink>
    </w:p>
    <w:p w:rsidR="00165CFB" w:rsidRPr="00165CFB" w:rsidRDefault="00165CFB" w:rsidP="00165CFB">
      <w:pPr>
        <w:shd w:val="clear" w:color="auto" w:fill="FFFFFF"/>
        <w:spacing w:before="300" w:after="90" w:line="240" w:lineRule="auto"/>
        <w:outlineLvl w:val="3"/>
        <w:rPr>
          <w:rFonts w:ascii="Arial" w:eastAsia="Times New Roman" w:hAnsi="Arial" w:cs="Arial"/>
          <w:b/>
          <w:bCs/>
          <w:color w:val="333333"/>
          <w:sz w:val="27"/>
          <w:szCs w:val="27"/>
          <w:lang w:eastAsia="en-GB"/>
        </w:rPr>
      </w:pPr>
      <w:r w:rsidRPr="00165CFB">
        <w:rPr>
          <w:rFonts w:ascii="Arial" w:eastAsia="Times New Roman" w:hAnsi="Arial" w:cs="Arial"/>
          <w:b/>
          <w:bCs/>
          <w:color w:val="333333"/>
          <w:sz w:val="27"/>
          <w:szCs w:val="27"/>
          <w:lang w:eastAsia="en-GB"/>
        </w:rPr>
        <w:t>Relevant extracts</w:t>
      </w:r>
    </w:p>
    <w:p w:rsidR="00165CFB" w:rsidRPr="00165CFB" w:rsidRDefault="00165CFB" w:rsidP="00165CFB">
      <w:pPr>
        <w:shd w:val="clear" w:color="auto" w:fill="FFFFFF"/>
        <w:spacing w:before="120" w:after="120" w:line="390" w:lineRule="atLeast"/>
        <w:rPr>
          <w:rFonts w:ascii="Arial" w:eastAsia="Times New Roman" w:hAnsi="Arial" w:cs="Arial"/>
          <w:color w:val="CF2E2E"/>
          <w:sz w:val="24"/>
          <w:szCs w:val="24"/>
          <w:lang w:eastAsia="en-GB"/>
        </w:rPr>
      </w:pPr>
      <w:r w:rsidRPr="00165CFB">
        <w:rPr>
          <w:rFonts w:ascii="Arial" w:eastAsia="Times New Roman" w:hAnsi="Arial" w:cs="Arial"/>
          <w:i/>
          <w:iCs/>
          <w:color w:val="CF2E2E"/>
          <w:sz w:val="24"/>
          <w:szCs w:val="24"/>
          <w:lang w:eastAsia="en-GB"/>
        </w:rPr>
        <w:t>(</w:t>
      </w:r>
      <w:proofErr w:type="gramStart"/>
      <w:r w:rsidRPr="00165CFB">
        <w:rPr>
          <w:rFonts w:ascii="Arial" w:eastAsia="Times New Roman" w:hAnsi="Arial" w:cs="Arial"/>
          <w:i/>
          <w:iCs/>
          <w:color w:val="CF2E2E"/>
          <w:sz w:val="24"/>
          <w:szCs w:val="24"/>
          <w:lang w:eastAsia="en-GB"/>
        </w:rPr>
        <w:t>comments</w:t>
      </w:r>
      <w:proofErr w:type="gramEnd"/>
      <w:r w:rsidRPr="00165CFB">
        <w:rPr>
          <w:rFonts w:ascii="Arial" w:eastAsia="Times New Roman" w:hAnsi="Arial" w:cs="Arial"/>
          <w:i/>
          <w:iCs/>
          <w:color w:val="CF2E2E"/>
          <w:sz w:val="24"/>
          <w:szCs w:val="24"/>
          <w:lang w:eastAsia="en-GB"/>
        </w:rPr>
        <w:t xml:space="preserve"> are provided by CBCEW to assist interpretation)</w:t>
      </w:r>
    </w:p>
    <w:p w:rsidR="00165CFB" w:rsidRPr="00165CFB" w:rsidRDefault="00165CFB" w:rsidP="00165CFB">
      <w:pPr>
        <w:shd w:val="clear" w:color="auto" w:fill="FFFFFF"/>
        <w:spacing w:before="300" w:after="90" w:line="240" w:lineRule="auto"/>
        <w:outlineLvl w:val="3"/>
        <w:rPr>
          <w:rFonts w:ascii="Arial" w:eastAsia="Times New Roman" w:hAnsi="Arial" w:cs="Arial"/>
          <w:b/>
          <w:bCs/>
          <w:color w:val="333333"/>
          <w:sz w:val="27"/>
          <w:szCs w:val="27"/>
          <w:lang w:eastAsia="en-GB"/>
        </w:rPr>
      </w:pPr>
      <w:r w:rsidRPr="00165CFB">
        <w:rPr>
          <w:rFonts w:ascii="Arial" w:eastAsia="Times New Roman" w:hAnsi="Arial" w:cs="Arial"/>
          <w:b/>
          <w:bCs/>
          <w:color w:val="333333"/>
          <w:sz w:val="27"/>
          <w:szCs w:val="27"/>
          <w:lang w:eastAsia="en-GB"/>
        </w:rPr>
        <w:lastRenderedPageBreak/>
        <w:t>Communal worship, including prayers, devotions or meditations led by a Minister of Religion or lay person</w:t>
      </w:r>
    </w:p>
    <w:p w:rsidR="00165CFB" w:rsidRPr="00165CFB" w:rsidRDefault="00165CFB" w:rsidP="00165CFB">
      <w:pPr>
        <w:shd w:val="clear" w:color="auto" w:fill="FFFFFF"/>
        <w:spacing w:before="120" w:after="120" w:line="390" w:lineRule="atLeast"/>
        <w:rPr>
          <w:rFonts w:ascii="Arial" w:eastAsia="Times New Roman" w:hAnsi="Arial" w:cs="Arial"/>
          <w:color w:val="444444"/>
          <w:sz w:val="24"/>
          <w:szCs w:val="24"/>
          <w:lang w:eastAsia="en-GB"/>
        </w:rPr>
      </w:pPr>
      <w:r w:rsidRPr="00165CFB">
        <w:rPr>
          <w:rFonts w:ascii="Arial" w:eastAsia="Times New Roman" w:hAnsi="Arial" w:cs="Arial"/>
          <w:color w:val="444444"/>
          <w:sz w:val="24"/>
          <w:szCs w:val="24"/>
          <w:lang w:eastAsia="en-GB"/>
        </w:rPr>
        <w:t xml:space="preserve">Limits for communal worship should be decided on the basis of the capacity of the place of worship following an assessment of </w:t>
      </w:r>
      <w:proofErr w:type="gramStart"/>
      <w:r w:rsidRPr="00165CFB">
        <w:rPr>
          <w:rFonts w:ascii="Arial" w:eastAsia="Times New Roman" w:hAnsi="Arial" w:cs="Arial"/>
          <w:color w:val="444444"/>
          <w:sz w:val="24"/>
          <w:szCs w:val="24"/>
          <w:lang w:eastAsia="en-GB"/>
        </w:rPr>
        <w:t>risk</w:t>
      </w:r>
      <w:proofErr w:type="gramEnd"/>
      <w:r w:rsidRPr="00165CFB">
        <w:rPr>
          <w:rFonts w:ascii="Arial" w:eastAsia="Times New Roman" w:hAnsi="Arial" w:cs="Arial"/>
          <w:color w:val="444444"/>
          <w:sz w:val="24"/>
          <w:szCs w:val="24"/>
          <w:lang w:eastAsia="en-GB"/>
        </w:rPr>
        <w:br/>
        <w:t>(see Section 5 ‘Restrictions on Capacity’).</w:t>
      </w:r>
    </w:p>
    <w:p w:rsidR="00165CFB" w:rsidRPr="00165CFB" w:rsidRDefault="00165CFB" w:rsidP="00165CFB">
      <w:pPr>
        <w:shd w:val="clear" w:color="auto" w:fill="FFFFFF"/>
        <w:spacing w:before="120" w:after="120" w:line="390" w:lineRule="atLeast"/>
        <w:rPr>
          <w:rFonts w:ascii="Arial" w:eastAsia="Times New Roman" w:hAnsi="Arial" w:cs="Arial"/>
          <w:color w:val="444444"/>
          <w:sz w:val="24"/>
          <w:szCs w:val="24"/>
          <w:lang w:eastAsia="en-GB"/>
        </w:rPr>
      </w:pPr>
      <w:r w:rsidRPr="00165CFB">
        <w:rPr>
          <w:rFonts w:ascii="Arial" w:eastAsia="Times New Roman" w:hAnsi="Arial" w:cs="Arial"/>
          <w:color w:val="444444"/>
          <w:sz w:val="24"/>
          <w:szCs w:val="24"/>
          <w:lang w:eastAsia="en-GB"/>
        </w:rPr>
        <w:t>People must follow the restrictions on social mixing set out by their area’s local restriction tier and adhere to social distancing between households.</w:t>
      </w:r>
    </w:p>
    <w:p w:rsidR="00165CFB" w:rsidRPr="00165CFB" w:rsidRDefault="00165CFB" w:rsidP="00165CFB">
      <w:pPr>
        <w:shd w:val="clear" w:color="auto" w:fill="FFFFFF"/>
        <w:spacing w:before="120" w:after="120" w:line="390" w:lineRule="atLeast"/>
        <w:rPr>
          <w:rFonts w:ascii="Arial" w:eastAsia="Times New Roman" w:hAnsi="Arial" w:cs="Arial"/>
          <w:color w:val="444444"/>
          <w:sz w:val="24"/>
          <w:szCs w:val="24"/>
          <w:lang w:eastAsia="en-GB"/>
        </w:rPr>
      </w:pPr>
      <w:r w:rsidRPr="00165CFB">
        <w:rPr>
          <w:rFonts w:ascii="Arial" w:eastAsia="Times New Roman" w:hAnsi="Arial" w:cs="Arial"/>
          <w:color w:val="444444"/>
          <w:sz w:val="24"/>
          <w:szCs w:val="24"/>
          <w:lang w:eastAsia="en-GB"/>
        </w:rPr>
        <w:t>In </w:t>
      </w:r>
      <w:r w:rsidRPr="00165CFB">
        <w:rPr>
          <w:rFonts w:ascii="Arial" w:eastAsia="Times New Roman" w:hAnsi="Arial" w:cs="Arial"/>
          <w:b/>
          <w:bCs/>
          <w:color w:val="444444"/>
          <w:sz w:val="24"/>
          <w:szCs w:val="24"/>
          <w:lang w:eastAsia="en-GB"/>
        </w:rPr>
        <w:t>Tier 1</w:t>
      </w:r>
      <w:r w:rsidRPr="00165CFB">
        <w:rPr>
          <w:rFonts w:ascii="Arial" w:eastAsia="Times New Roman" w:hAnsi="Arial" w:cs="Arial"/>
          <w:color w:val="444444"/>
          <w:sz w:val="24"/>
          <w:szCs w:val="24"/>
          <w:lang w:eastAsia="en-GB"/>
        </w:rPr>
        <w:t> areas, people must not mingle in a group of more than 6 (other than with those they live with or have formed a support bubble with).</w:t>
      </w:r>
    </w:p>
    <w:p w:rsidR="00165CFB" w:rsidRPr="00165CFB" w:rsidRDefault="00165CFB" w:rsidP="00165CFB">
      <w:pPr>
        <w:shd w:val="clear" w:color="auto" w:fill="FFFFFF"/>
        <w:spacing w:before="120" w:after="120" w:line="390" w:lineRule="atLeast"/>
        <w:rPr>
          <w:rFonts w:ascii="Arial" w:eastAsia="Times New Roman" w:hAnsi="Arial" w:cs="Arial"/>
          <w:color w:val="444444"/>
          <w:sz w:val="24"/>
          <w:szCs w:val="24"/>
          <w:lang w:eastAsia="en-GB"/>
        </w:rPr>
      </w:pPr>
      <w:r w:rsidRPr="00165CFB">
        <w:rPr>
          <w:rFonts w:ascii="Arial" w:eastAsia="Times New Roman" w:hAnsi="Arial" w:cs="Arial"/>
          <w:color w:val="444444"/>
          <w:sz w:val="24"/>
          <w:szCs w:val="24"/>
          <w:lang w:eastAsia="en-GB"/>
        </w:rPr>
        <w:t>In </w:t>
      </w:r>
      <w:r w:rsidRPr="00165CFB">
        <w:rPr>
          <w:rFonts w:ascii="Arial" w:eastAsia="Times New Roman" w:hAnsi="Arial" w:cs="Arial"/>
          <w:b/>
          <w:bCs/>
          <w:color w:val="444444"/>
          <w:sz w:val="24"/>
          <w:szCs w:val="24"/>
          <w:lang w:eastAsia="en-GB"/>
        </w:rPr>
        <w:t>Tier 2, Tier 3 and Tier 4</w:t>
      </w:r>
      <w:r w:rsidRPr="00165CFB">
        <w:rPr>
          <w:rFonts w:ascii="Arial" w:eastAsia="Times New Roman" w:hAnsi="Arial" w:cs="Arial"/>
          <w:color w:val="444444"/>
          <w:sz w:val="24"/>
          <w:szCs w:val="24"/>
          <w:lang w:eastAsia="en-GB"/>
        </w:rPr>
        <w:t> areas, people must not mingle indoors with anyone they do not live with or have formed a support bubble with.</w:t>
      </w:r>
      <w:r w:rsidRPr="00165CFB">
        <w:rPr>
          <w:rFonts w:ascii="Arial" w:eastAsia="Times New Roman" w:hAnsi="Arial" w:cs="Arial"/>
          <w:color w:val="444444"/>
          <w:sz w:val="24"/>
          <w:szCs w:val="24"/>
          <w:lang w:eastAsia="en-GB"/>
        </w:rPr>
        <w:br/>
        <w:t>You must not attend or mix with anyone outside your household or support bubble.</w:t>
      </w:r>
    </w:p>
    <w:p w:rsidR="00165CFB" w:rsidRPr="00165CFB" w:rsidRDefault="00165CFB" w:rsidP="00165CFB">
      <w:pPr>
        <w:shd w:val="clear" w:color="auto" w:fill="FFFFFF"/>
        <w:spacing w:before="120" w:after="120" w:line="390" w:lineRule="atLeast"/>
        <w:rPr>
          <w:rFonts w:ascii="Arial" w:eastAsia="Times New Roman" w:hAnsi="Arial" w:cs="Arial"/>
          <w:color w:val="CF2E2E"/>
          <w:sz w:val="24"/>
          <w:szCs w:val="24"/>
          <w:lang w:eastAsia="en-GB"/>
        </w:rPr>
      </w:pPr>
      <w:r w:rsidRPr="00165CFB">
        <w:rPr>
          <w:rFonts w:ascii="Arial" w:eastAsia="Times New Roman" w:hAnsi="Arial" w:cs="Arial"/>
          <w:color w:val="CF2E2E"/>
          <w:sz w:val="24"/>
          <w:szCs w:val="24"/>
          <w:lang w:eastAsia="en-GB"/>
        </w:rPr>
        <w:t>Comment: Mass and other acts of worship can continue following the </w:t>
      </w:r>
      <w:proofErr w:type="spellStart"/>
      <w:r w:rsidRPr="00165CFB">
        <w:rPr>
          <w:rFonts w:ascii="Arial" w:eastAsia="Times New Roman" w:hAnsi="Arial" w:cs="Arial"/>
          <w:color w:val="CF2E2E"/>
          <w:sz w:val="24"/>
          <w:szCs w:val="24"/>
          <w:lang w:eastAsia="en-GB"/>
        </w:rPr>
        <w:fldChar w:fldCharType="begin"/>
      </w:r>
      <w:r w:rsidRPr="00165CFB">
        <w:rPr>
          <w:rFonts w:ascii="Arial" w:eastAsia="Times New Roman" w:hAnsi="Arial" w:cs="Arial"/>
          <w:color w:val="CF2E2E"/>
          <w:sz w:val="24"/>
          <w:szCs w:val="24"/>
          <w:lang w:eastAsia="en-GB"/>
        </w:rPr>
        <w:instrText xml:space="preserve"> HYPERLINK "https://www.cbcew.org.uk/home/our-work/health-social-care/coronavirus-guidelines/guidance-collective-worship/mass-covid-19-guidance/" </w:instrText>
      </w:r>
      <w:r w:rsidRPr="00165CFB">
        <w:rPr>
          <w:rFonts w:ascii="Arial" w:eastAsia="Times New Roman" w:hAnsi="Arial" w:cs="Arial"/>
          <w:color w:val="CF2E2E"/>
          <w:sz w:val="24"/>
          <w:szCs w:val="24"/>
          <w:lang w:eastAsia="en-GB"/>
        </w:rPr>
        <w:fldChar w:fldCharType="separate"/>
      </w:r>
      <w:r w:rsidRPr="00165CFB">
        <w:rPr>
          <w:rFonts w:ascii="Arial" w:eastAsia="Times New Roman" w:hAnsi="Arial" w:cs="Arial"/>
          <w:b/>
          <w:bCs/>
          <w:color w:val="0000FF"/>
          <w:sz w:val="24"/>
          <w:szCs w:val="24"/>
          <w:lang w:eastAsia="en-GB"/>
        </w:rPr>
        <w:t>Covid</w:t>
      </w:r>
      <w:proofErr w:type="spellEnd"/>
      <w:r w:rsidRPr="00165CFB">
        <w:rPr>
          <w:rFonts w:ascii="Arial" w:eastAsia="Times New Roman" w:hAnsi="Arial" w:cs="Arial"/>
          <w:b/>
          <w:bCs/>
          <w:color w:val="0000FF"/>
          <w:sz w:val="24"/>
          <w:szCs w:val="24"/>
          <w:lang w:eastAsia="en-GB"/>
        </w:rPr>
        <w:t>-security guidance</w:t>
      </w:r>
      <w:r w:rsidRPr="00165CFB">
        <w:rPr>
          <w:rFonts w:ascii="Arial" w:eastAsia="Times New Roman" w:hAnsi="Arial" w:cs="Arial"/>
          <w:color w:val="CF2E2E"/>
          <w:sz w:val="24"/>
          <w:szCs w:val="24"/>
          <w:lang w:eastAsia="en-GB"/>
        </w:rPr>
        <w:fldChar w:fldCharType="end"/>
      </w:r>
      <w:r w:rsidRPr="00165CFB">
        <w:rPr>
          <w:rFonts w:ascii="Arial" w:eastAsia="Times New Roman" w:hAnsi="Arial" w:cs="Arial"/>
          <w:color w:val="CF2E2E"/>
          <w:sz w:val="24"/>
          <w:szCs w:val="24"/>
          <w:lang w:eastAsia="en-GB"/>
        </w:rPr>
        <w:t> published by the Bishops’ Conference after consultation with officials from Public Health England and the Ministry of Housing, Communities and Local Government (MHCLG).</w:t>
      </w:r>
    </w:p>
    <w:p w:rsidR="00165CFB" w:rsidRPr="00165CFB" w:rsidRDefault="00165CFB" w:rsidP="00165CFB">
      <w:pPr>
        <w:shd w:val="clear" w:color="auto" w:fill="FFFFFF"/>
        <w:spacing w:before="300" w:after="90" w:line="240" w:lineRule="auto"/>
        <w:outlineLvl w:val="3"/>
        <w:rPr>
          <w:rFonts w:ascii="Arial" w:eastAsia="Times New Roman" w:hAnsi="Arial" w:cs="Arial"/>
          <w:b/>
          <w:bCs/>
          <w:color w:val="333333"/>
          <w:sz w:val="27"/>
          <w:szCs w:val="27"/>
          <w:lang w:eastAsia="en-GB"/>
        </w:rPr>
      </w:pPr>
      <w:r w:rsidRPr="00165CFB">
        <w:rPr>
          <w:rFonts w:ascii="Arial" w:eastAsia="Times New Roman" w:hAnsi="Arial" w:cs="Arial"/>
          <w:b/>
          <w:bCs/>
          <w:color w:val="333333"/>
          <w:sz w:val="27"/>
          <w:szCs w:val="27"/>
          <w:lang w:eastAsia="en-GB"/>
        </w:rPr>
        <w:t>Marriage ceremonies</w:t>
      </w:r>
    </w:p>
    <w:p w:rsidR="00165CFB" w:rsidRPr="00165CFB" w:rsidRDefault="00165CFB" w:rsidP="00165CFB">
      <w:pPr>
        <w:shd w:val="clear" w:color="auto" w:fill="FFFFFF"/>
        <w:spacing w:before="120" w:after="120" w:line="390" w:lineRule="atLeast"/>
        <w:rPr>
          <w:rFonts w:ascii="Arial" w:eastAsia="Times New Roman" w:hAnsi="Arial" w:cs="Arial"/>
          <w:color w:val="444444"/>
          <w:sz w:val="24"/>
          <w:szCs w:val="24"/>
          <w:lang w:eastAsia="en-GB"/>
        </w:rPr>
      </w:pPr>
      <w:r w:rsidRPr="00165CFB">
        <w:rPr>
          <w:rFonts w:ascii="Arial" w:eastAsia="Times New Roman" w:hAnsi="Arial" w:cs="Arial"/>
          <w:color w:val="444444"/>
          <w:sz w:val="24"/>
          <w:szCs w:val="24"/>
          <w:lang w:eastAsia="en-GB"/>
        </w:rPr>
        <w:t>In </w:t>
      </w:r>
      <w:r w:rsidRPr="00165CFB">
        <w:rPr>
          <w:rFonts w:ascii="Arial" w:eastAsia="Times New Roman" w:hAnsi="Arial" w:cs="Arial"/>
          <w:b/>
          <w:bCs/>
          <w:color w:val="444444"/>
          <w:sz w:val="24"/>
          <w:szCs w:val="24"/>
          <w:lang w:eastAsia="en-GB"/>
        </w:rPr>
        <w:t>Tier 1, Tier 2 and Tier 3</w:t>
      </w:r>
      <w:r w:rsidRPr="00165CFB">
        <w:rPr>
          <w:rFonts w:ascii="Arial" w:eastAsia="Times New Roman" w:hAnsi="Arial" w:cs="Arial"/>
          <w:color w:val="444444"/>
          <w:sz w:val="24"/>
          <w:szCs w:val="24"/>
          <w:lang w:eastAsia="en-GB"/>
        </w:rPr>
        <w:t> areas marriages, civil partnerships or alternative wedding ceremonies must have no more than 15 people. Anyone working is not included as part of the limit on those attending.</w:t>
      </w:r>
    </w:p>
    <w:p w:rsidR="00165CFB" w:rsidRPr="00165CFB" w:rsidRDefault="00165CFB" w:rsidP="00165CFB">
      <w:pPr>
        <w:shd w:val="clear" w:color="auto" w:fill="FFFFFF"/>
        <w:spacing w:before="120" w:after="120" w:line="390" w:lineRule="atLeast"/>
        <w:rPr>
          <w:rFonts w:ascii="Arial" w:eastAsia="Times New Roman" w:hAnsi="Arial" w:cs="Arial"/>
          <w:color w:val="444444"/>
          <w:sz w:val="24"/>
          <w:szCs w:val="24"/>
          <w:lang w:eastAsia="en-GB"/>
        </w:rPr>
      </w:pPr>
      <w:r w:rsidRPr="00165CFB">
        <w:rPr>
          <w:rFonts w:ascii="Arial" w:eastAsia="Times New Roman" w:hAnsi="Arial" w:cs="Arial"/>
          <w:color w:val="444444"/>
          <w:sz w:val="24"/>
          <w:szCs w:val="24"/>
          <w:lang w:eastAsia="en-GB"/>
        </w:rPr>
        <w:t>In </w:t>
      </w:r>
      <w:r w:rsidRPr="00165CFB">
        <w:rPr>
          <w:rFonts w:ascii="Arial" w:eastAsia="Times New Roman" w:hAnsi="Arial" w:cs="Arial"/>
          <w:b/>
          <w:bCs/>
          <w:color w:val="444444"/>
          <w:sz w:val="24"/>
          <w:szCs w:val="24"/>
          <w:lang w:eastAsia="en-GB"/>
        </w:rPr>
        <w:t>Tier 4</w:t>
      </w:r>
      <w:r w:rsidRPr="00165CFB">
        <w:rPr>
          <w:rFonts w:ascii="Arial" w:eastAsia="Times New Roman" w:hAnsi="Arial" w:cs="Arial"/>
          <w:color w:val="444444"/>
          <w:sz w:val="24"/>
          <w:szCs w:val="24"/>
          <w:lang w:eastAsia="en-GB"/>
        </w:rPr>
        <w:t> areas weddings and civil partnership ceremonies must only take place with up to 6 people. Anyone working is not included. These should only take place in exceptional circumstances, for example urgent marriages where one of those getting married is seriously ill and not expected to recover, or due where to undergo debilitating treatment or life-changing surgery.</w:t>
      </w:r>
    </w:p>
    <w:p w:rsidR="00165CFB" w:rsidRPr="00165CFB" w:rsidRDefault="00165CFB" w:rsidP="00165CFB">
      <w:pPr>
        <w:shd w:val="clear" w:color="auto" w:fill="FFFFFF"/>
        <w:spacing w:before="120" w:after="120" w:line="390" w:lineRule="atLeast"/>
        <w:rPr>
          <w:rFonts w:ascii="Arial" w:eastAsia="Times New Roman" w:hAnsi="Arial" w:cs="Arial"/>
          <w:color w:val="444444"/>
          <w:sz w:val="24"/>
          <w:szCs w:val="24"/>
          <w:lang w:eastAsia="en-GB"/>
        </w:rPr>
      </w:pPr>
      <w:r w:rsidRPr="00165CFB">
        <w:rPr>
          <w:rFonts w:ascii="Arial" w:eastAsia="Times New Roman" w:hAnsi="Arial" w:cs="Arial"/>
          <w:color w:val="444444"/>
          <w:sz w:val="24"/>
          <w:szCs w:val="24"/>
          <w:lang w:eastAsia="en-GB"/>
        </w:rPr>
        <w:t>Please refer to the </w:t>
      </w:r>
      <w:hyperlink r:id="rId10" w:tgtFrame="_blank" w:history="1">
        <w:r w:rsidRPr="00165CFB">
          <w:rPr>
            <w:rFonts w:ascii="Arial" w:eastAsia="Times New Roman" w:hAnsi="Arial" w:cs="Arial"/>
            <w:color w:val="337AB7"/>
            <w:sz w:val="24"/>
            <w:szCs w:val="24"/>
            <w:u w:val="single"/>
            <w:lang w:eastAsia="en-GB"/>
          </w:rPr>
          <w:t>guidance for small marriages and civil partnerships</w:t>
        </w:r>
      </w:hyperlink>
      <w:r w:rsidRPr="00165CFB">
        <w:rPr>
          <w:rFonts w:ascii="Arial" w:eastAsia="Times New Roman" w:hAnsi="Arial" w:cs="Arial"/>
          <w:color w:val="444444"/>
          <w:sz w:val="24"/>
          <w:szCs w:val="24"/>
          <w:lang w:eastAsia="en-GB"/>
        </w:rPr>
        <w:t> during the coronavirus (COVID-19) pandemic.</w:t>
      </w:r>
    </w:p>
    <w:p w:rsidR="00165CFB" w:rsidRPr="00165CFB" w:rsidRDefault="00165CFB" w:rsidP="00165CFB">
      <w:pPr>
        <w:shd w:val="clear" w:color="auto" w:fill="FFFFFF"/>
        <w:spacing w:before="120" w:after="120" w:line="390" w:lineRule="atLeast"/>
        <w:rPr>
          <w:rFonts w:ascii="Arial" w:eastAsia="Times New Roman" w:hAnsi="Arial" w:cs="Arial"/>
          <w:color w:val="444444"/>
          <w:sz w:val="24"/>
          <w:szCs w:val="24"/>
          <w:lang w:eastAsia="en-GB"/>
        </w:rPr>
      </w:pPr>
      <w:r w:rsidRPr="00165CFB">
        <w:rPr>
          <w:rFonts w:ascii="Arial" w:eastAsia="Times New Roman" w:hAnsi="Arial" w:cs="Arial"/>
          <w:color w:val="444444"/>
          <w:sz w:val="24"/>
          <w:szCs w:val="24"/>
          <w:lang w:eastAsia="en-GB"/>
        </w:rPr>
        <w:t>Attendees should socially distance from anyone they do not live with (unless they are in their support bubble).</w:t>
      </w:r>
    </w:p>
    <w:p w:rsidR="00165CFB" w:rsidRPr="00165CFB" w:rsidRDefault="00165CFB" w:rsidP="00165CFB">
      <w:pPr>
        <w:shd w:val="clear" w:color="auto" w:fill="FFFFFF"/>
        <w:spacing w:before="120" w:after="120" w:line="390" w:lineRule="atLeast"/>
        <w:rPr>
          <w:rFonts w:ascii="Arial" w:eastAsia="Times New Roman" w:hAnsi="Arial" w:cs="Arial"/>
          <w:color w:val="CF2E2E"/>
          <w:sz w:val="24"/>
          <w:szCs w:val="24"/>
          <w:lang w:eastAsia="en-GB"/>
        </w:rPr>
      </w:pPr>
      <w:r w:rsidRPr="00165CFB">
        <w:rPr>
          <w:rFonts w:ascii="Arial" w:eastAsia="Times New Roman" w:hAnsi="Arial" w:cs="Arial"/>
          <w:color w:val="CF2E2E"/>
          <w:sz w:val="24"/>
          <w:szCs w:val="24"/>
          <w:lang w:eastAsia="en-GB"/>
        </w:rPr>
        <w:t>Comment: As national lockdown is essentially </w:t>
      </w:r>
      <w:r w:rsidRPr="00165CFB">
        <w:rPr>
          <w:rFonts w:ascii="Arial" w:eastAsia="Times New Roman" w:hAnsi="Arial" w:cs="Arial"/>
          <w:b/>
          <w:bCs/>
          <w:color w:val="CF2E2E"/>
          <w:sz w:val="24"/>
          <w:szCs w:val="24"/>
          <w:lang w:eastAsia="en-GB"/>
        </w:rPr>
        <w:t>Tier 5</w:t>
      </w:r>
      <w:r w:rsidRPr="00165CFB">
        <w:rPr>
          <w:rFonts w:ascii="Arial" w:eastAsia="Times New Roman" w:hAnsi="Arial" w:cs="Arial"/>
          <w:color w:val="CF2E2E"/>
          <w:sz w:val="24"/>
          <w:szCs w:val="24"/>
          <w:lang w:eastAsia="en-GB"/>
        </w:rPr>
        <w:t xml:space="preserve">, only 6 people can attend a marriage (apart from anyone working as part of the ceremony) and these should only </w:t>
      </w:r>
      <w:r w:rsidRPr="00165CFB">
        <w:rPr>
          <w:rFonts w:ascii="Arial" w:eastAsia="Times New Roman" w:hAnsi="Arial" w:cs="Arial"/>
          <w:color w:val="CF2E2E"/>
          <w:sz w:val="24"/>
          <w:szCs w:val="24"/>
          <w:lang w:eastAsia="en-GB"/>
        </w:rPr>
        <w:lastRenderedPageBreak/>
        <w:t>occur in exceptional circumstances. Weddings planned for the next 6 weeks should be deferred.</w:t>
      </w:r>
    </w:p>
    <w:p w:rsidR="00165CFB" w:rsidRPr="00165CFB" w:rsidRDefault="00165CFB" w:rsidP="00165CFB">
      <w:pPr>
        <w:shd w:val="clear" w:color="auto" w:fill="FFFFFF"/>
        <w:spacing w:before="300" w:after="90" w:line="240" w:lineRule="auto"/>
        <w:outlineLvl w:val="3"/>
        <w:rPr>
          <w:rFonts w:ascii="Arial" w:eastAsia="Times New Roman" w:hAnsi="Arial" w:cs="Arial"/>
          <w:b/>
          <w:bCs/>
          <w:color w:val="333333"/>
          <w:sz w:val="27"/>
          <w:szCs w:val="27"/>
          <w:lang w:eastAsia="en-GB"/>
        </w:rPr>
      </w:pPr>
      <w:r w:rsidRPr="00165CFB">
        <w:rPr>
          <w:rFonts w:ascii="Arial" w:eastAsia="Times New Roman" w:hAnsi="Arial" w:cs="Arial"/>
          <w:b/>
          <w:bCs/>
          <w:color w:val="333333"/>
          <w:sz w:val="27"/>
          <w:szCs w:val="27"/>
          <w:lang w:eastAsia="en-GB"/>
        </w:rPr>
        <w:t>Funerals</w:t>
      </w:r>
    </w:p>
    <w:p w:rsidR="00165CFB" w:rsidRPr="00165CFB" w:rsidRDefault="00165CFB" w:rsidP="00165CFB">
      <w:pPr>
        <w:shd w:val="clear" w:color="auto" w:fill="FFFFFF"/>
        <w:spacing w:before="120" w:after="120" w:line="390" w:lineRule="atLeast"/>
        <w:rPr>
          <w:rFonts w:ascii="Arial" w:eastAsia="Times New Roman" w:hAnsi="Arial" w:cs="Arial"/>
          <w:color w:val="444444"/>
          <w:sz w:val="24"/>
          <w:szCs w:val="24"/>
          <w:lang w:eastAsia="en-GB"/>
        </w:rPr>
      </w:pPr>
      <w:r w:rsidRPr="00165CFB">
        <w:rPr>
          <w:rFonts w:ascii="Arial" w:eastAsia="Times New Roman" w:hAnsi="Arial" w:cs="Arial"/>
          <w:color w:val="444444"/>
          <w:sz w:val="24"/>
          <w:szCs w:val="24"/>
          <w:lang w:eastAsia="en-GB"/>
        </w:rPr>
        <w:t>In all areas, there must be no more than 30 people attending. Anyone working is not included as part of the 30 person limit.</w:t>
      </w:r>
    </w:p>
    <w:p w:rsidR="00165CFB" w:rsidRPr="00165CFB" w:rsidRDefault="00165CFB" w:rsidP="00165CFB">
      <w:pPr>
        <w:shd w:val="clear" w:color="auto" w:fill="FFFFFF"/>
        <w:spacing w:before="120" w:after="120" w:line="390" w:lineRule="atLeast"/>
        <w:rPr>
          <w:rFonts w:ascii="Arial" w:eastAsia="Times New Roman" w:hAnsi="Arial" w:cs="Arial"/>
          <w:color w:val="444444"/>
          <w:sz w:val="24"/>
          <w:szCs w:val="24"/>
          <w:lang w:eastAsia="en-GB"/>
        </w:rPr>
      </w:pPr>
      <w:r w:rsidRPr="00165CFB">
        <w:rPr>
          <w:rFonts w:ascii="Arial" w:eastAsia="Times New Roman" w:hAnsi="Arial" w:cs="Arial"/>
          <w:color w:val="444444"/>
          <w:sz w:val="24"/>
          <w:szCs w:val="24"/>
          <w:lang w:eastAsia="en-GB"/>
        </w:rPr>
        <w:t>Please refer to the </w:t>
      </w:r>
      <w:hyperlink r:id="rId11" w:tgtFrame="_blank" w:history="1">
        <w:r w:rsidRPr="00165CFB">
          <w:rPr>
            <w:rFonts w:ascii="Arial" w:eastAsia="Times New Roman" w:hAnsi="Arial" w:cs="Arial"/>
            <w:color w:val="337AB7"/>
            <w:sz w:val="24"/>
            <w:szCs w:val="24"/>
            <w:u w:val="single"/>
            <w:lang w:eastAsia="en-GB"/>
          </w:rPr>
          <w:t>COVID-19: guidance for managing a funeral</w:t>
        </w:r>
      </w:hyperlink>
      <w:r w:rsidRPr="00165CFB">
        <w:rPr>
          <w:rFonts w:ascii="Arial" w:eastAsia="Times New Roman" w:hAnsi="Arial" w:cs="Arial"/>
          <w:color w:val="444444"/>
          <w:sz w:val="24"/>
          <w:szCs w:val="24"/>
          <w:lang w:eastAsia="en-GB"/>
        </w:rPr>
        <w:t> during the coronavirus pandemic.</w:t>
      </w:r>
    </w:p>
    <w:p w:rsidR="00165CFB" w:rsidRPr="00165CFB" w:rsidRDefault="00165CFB" w:rsidP="00165CFB">
      <w:pPr>
        <w:shd w:val="clear" w:color="auto" w:fill="FFFFFF"/>
        <w:spacing w:before="120" w:after="120" w:line="390" w:lineRule="atLeast"/>
        <w:rPr>
          <w:rFonts w:ascii="Arial" w:eastAsia="Times New Roman" w:hAnsi="Arial" w:cs="Arial"/>
          <w:color w:val="444444"/>
          <w:sz w:val="24"/>
          <w:szCs w:val="24"/>
          <w:lang w:eastAsia="en-GB"/>
        </w:rPr>
      </w:pPr>
      <w:r w:rsidRPr="00165CFB">
        <w:rPr>
          <w:rFonts w:ascii="Arial" w:eastAsia="Times New Roman" w:hAnsi="Arial" w:cs="Arial"/>
          <w:color w:val="444444"/>
          <w:sz w:val="24"/>
          <w:szCs w:val="24"/>
          <w:lang w:eastAsia="en-GB"/>
        </w:rPr>
        <w:t>Attendees should socially distance from anyone they do not live with (unless they are in their support bubble).</w:t>
      </w:r>
    </w:p>
    <w:p w:rsidR="00165CFB" w:rsidRPr="00165CFB" w:rsidRDefault="00165CFB" w:rsidP="00165CFB">
      <w:pPr>
        <w:shd w:val="clear" w:color="auto" w:fill="FFFFFF"/>
        <w:spacing w:before="300" w:after="90" w:line="240" w:lineRule="auto"/>
        <w:outlineLvl w:val="3"/>
        <w:rPr>
          <w:rFonts w:ascii="Arial" w:eastAsia="Times New Roman" w:hAnsi="Arial" w:cs="Arial"/>
          <w:b/>
          <w:bCs/>
          <w:color w:val="333333"/>
          <w:sz w:val="27"/>
          <w:szCs w:val="27"/>
          <w:lang w:eastAsia="en-GB"/>
        </w:rPr>
      </w:pPr>
      <w:r w:rsidRPr="00165CFB">
        <w:rPr>
          <w:rFonts w:ascii="Arial" w:eastAsia="Times New Roman" w:hAnsi="Arial" w:cs="Arial"/>
          <w:b/>
          <w:bCs/>
          <w:color w:val="333333"/>
          <w:sz w:val="27"/>
          <w:szCs w:val="27"/>
          <w:lang w:eastAsia="en-GB"/>
        </w:rPr>
        <w:t>Commemorative events to celebrate the life of a person who has died</w:t>
      </w:r>
    </w:p>
    <w:p w:rsidR="00165CFB" w:rsidRPr="00165CFB" w:rsidRDefault="00165CFB" w:rsidP="00165CFB">
      <w:pPr>
        <w:shd w:val="clear" w:color="auto" w:fill="FFFFFF"/>
        <w:spacing w:before="120" w:after="120" w:line="390" w:lineRule="atLeast"/>
        <w:rPr>
          <w:rFonts w:ascii="Arial" w:eastAsia="Times New Roman" w:hAnsi="Arial" w:cs="Arial"/>
          <w:color w:val="444444"/>
          <w:sz w:val="24"/>
          <w:szCs w:val="24"/>
          <w:lang w:eastAsia="en-GB"/>
        </w:rPr>
      </w:pPr>
      <w:r w:rsidRPr="00165CFB">
        <w:rPr>
          <w:rFonts w:ascii="Arial" w:eastAsia="Times New Roman" w:hAnsi="Arial" w:cs="Arial"/>
          <w:color w:val="444444"/>
          <w:sz w:val="24"/>
          <w:szCs w:val="24"/>
          <w:lang w:eastAsia="en-GB"/>
        </w:rPr>
        <w:t>These are events which occur to commemorate or mark the deceased’s passing. Examples include a wake, a stone setting ceremony or the scattering of ashes.</w:t>
      </w:r>
    </w:p>
    <w:p w:rsidR="00165CFB" w:rsidRPr="00165CFB" w:rsidRDefault="00165CFB" w:rsidP="00165CFB">
      <w:pPr>
        <w:shd w:val="clear" w:color="auto" w:fill="FFFFFF"/>
        <w:spacing w:before="120" w:after="120" w:line="390" w:lineRule="atLeast"/>
        <w:rPr>
          <w:rFonts w:ascii="Arial" w:eastAsia="Times New Roman" w:hAnsi="Arial" w:cs="Arial"/>
          <w:color w:val="444444"/>
          <w:sz w:val="24"/>
          <w:szCs w:val="24"/>
          <w:lang w:eastAsia="en-GB"/>
        </w:rPr>
      </w:pPr>
      <w:r w:rsidRPr="00165CFB">
        <w:rPr>
          <w:rFonts w:ascii="Arial" w:eastAsia="Times New Roman" w:hAnsi="Arial" w:cs="Arial"/>
          <w:color w:val="444444"/>
          <w:sz w:val="24"/>
          <w:szCs w:val="24"/>
          <w:lang w:eastAsia="en-GB"/>
        </w:rPr>
        <w:t>In </w:t>
      </w:r>
      <w:r w:rsidRPr="00165CFB">
        <w:rPr>
          <w:rFonts w:ascii="Arial" w:eastAsia="Times New Roman" w:hAnsi="Arial" w:cs="Arial"/>
          <w:b/>
          <w:bCs/>
          <w:color w:val="444444"/>
          <w:sz w:val="24"/>
          <w:szCs w:val="24"/>
          <w:lang w:eastAsia="en-GB"/>
        </w:rPr>
        <w:t>Tier 1, Tier 2 and Tier 3</w:t>
      </w:r>
      <w:r w:rsidRPr="00165CFB">
        <w:rPr>
          <w:rFonts w:ascii="Arial" w:eastAsia="Times New Roman" w:hAnsi="Arial" w:cs="Arial"/>
          <w:color w:val="444444"/>
          <w:sz w:val="24"/>
          <w:szCs w:val="24"/>
          <w:lang w:eastAsia="en-GB"/>
        </w:rPr>
        <w:t> areas such events must have no more than 15 people in attendance, excluding those who are present for work purposes.</w:t>
      </w:r>
    </w:p>
    <w:p w:rsidR="00165CFB" w:rsidRPr="00165CFB" w:rsidRDefault="00165CFB" w:rsidP="00165CFB">
      <w:pPr>
        <w:shd w:val="clear" w:color="auto" w:fill="FFFFFF"/>
        <w:spacing w:before="120" w:after="120" w:line="390" w:lineRule="atLeast"/>
        <w:rPr>
          <w:rFonts w:ascii="Arial" w:eastAsia="Times New Roman" w:hAnsi="Arial" w:cs="Arial"/>
          <w:color w:val="444444"/>
          <w:sz w:val="24"/>
          <w:szCs w:val="24"/>
          <w:lang w:eastAsia="en-GB"/>
        </w:rPr>
      </w:pPr>
      <w:r w:rsidRPr="00165CFB">
        <w:rPr>
          <w:rFonts w:ascii="Arial" w:eastAsia="Times New Roman" w:hAnsi="Arial" w:cs="Arial"/>
          <w:color w:val="444444"/>
          <w:sz w:val="24"/>
          <w:szCs w:val="24"/>
          <w:lang w:eastAsia="en-GB"/>
        </w:rPr>
        <w:t>In </w:t>
      </w:r>
      <w:r w:rsidRPr="00165CFB">
        <w:rPr>
          <w:rFonts w:ascii="Arial" w:eastAsia="Times New Roman" w:hAnsi="Arial" w:cs="Arial"/>
          <w:b/>
          <w:bCs/>
          <w:color w:val="444444"/>
          <w:sz w:val="24"/>
          <w:szCs w:val="24"/>
          <w:lang w:eastAsia="en-GB"/>
        </w:rPr>
        <w:t>Tier 4</w:t>
      </w:r>
      <w:r w:rsidRPr="00165CFB">
        <w:rPr>
          <w:rFonts w:ascii="Arial" w:eastAsia="Times New Roman" w:hAnsi="Arial" w:cs="Arial"/>
          <w:color w:val="444444"/>
          <w:sz w:val="24"/>
          <w:szCs w:val="24"/>
          <w:lang w:eastAsia="en-GB"/>
        </w:rPr>
        <w:t> areas such events must have no more than 6 people in attendance.</w:t>
      </w:r>
    </w:p>
    <w:p w:rsidR="00165CFB" w:rsidRPr="00165CFB" w:rsidRDefault="00165CFB" w:rsidP="00165CFB">
      <w:pPr>
        <w:shd w:val="clear" w:color="auto" w:fill="FFFFFF"/>
        <w:spacing w:before="120" w:after="120" w:line="390" w:lineRule="atLeast"/>
        <w:rPr>
          <w:rFonts w:ascii="Arial" w:eastAsia="Times New Roman" w:hAnsi="Arial" w:cs="Arial"/>
          <w:color w:val="444444"/>
          <w:sz w:val="24"/>
          <w:szCs w:val="24"/>
          <w:lang w:eastAsia="en-GB"/>
        </w:rPr>
      </w:pPr>
      <w:r w:rsidRPr="00165CFB">
        <w:rPr>
          <w:rFonts w:ascii="Arial" w:eastAsia="Times New Roman" w:hAnsi="Arial" w:cs="Arial"/>
          <w:color w:val="444444"/>
          <w:sz w:val="24"/>
          <w:szCs w:val="24"/>
          <w:lang w:eastAsia="en-GB"/>
        </w:rPr>
        <w:t>Such gatherings cannot take place in a private dwelling or garden.</w:t>
      </w:r>
    </w:p>
    <w:p w:rsidR="00165CFB" w:rsidRPr="00165CFB" w:rsidRDefault="00165CFB" w:rsidP="00165CFB">
      <w:pPr>
        <w:shd w:val="clear" w:color="auto" w:fill="FFFFFF"/>
        <w:spacing w:before="120" w:after="120" w:line="390" w:lineRule="atLeast"/>
        <w:rPr>
          <w:rFonts w:ascii="Arial" w:eastAsia="Times New Roman" w:hAnsi="Arial" w:cs="Arial"/>
          <w:color w:val="CF2E2E"/>
          <w:sz w:val="24"/>
          <w:szCs w:val="24"/>
          <w:lang w:eastAsia="en-GB"/>
        </w:rPr>
      </w:pPr>
      <w:r w:rsidRPr="00165CFB">
        <w:rPr>
          <w:rFonts w:ascii="Arial" w:eastAsia="Times New Roman" w:hAnsi="Arial" w:cs="Arial"/>
          <w:color w:val="CF2E2E"/>
          <w:sz w:val="24"/>
          <w:szCs w:val="24"/>
          <w:lang w:eastAsia="en-GB"/>
        </w:rPr>
        <w:t>Comment: As national lockdown is essentially </w:t>
      </w:r>
      <w:r w:rsidRPr="00165CFB">
        <w:rPr>
          <w:rFonts w:ascii="Arial" w:eastAsia="Times New Roman" w:hAnsi="Arial" w:cs="Arial"/>
          <w:b/>
          <w:bCs/>
          <w:color w:val="CF2E2E"/>
          <w:sz w:val="24"/>
          <w:szCs w:val="24"/>
          <w:lang w:eastAsia="en-GB"/>
        </w:rPr>
        <w:t>Tier 5</w:t>
      </w:r>
      <w:r w:rsidRPr="00165CFB">
        <w:rPr>
          <w:rFonts w:ascii="Arial" w:eastAsia="Times New Roman" w:hAnsi="Arial" w:cs="Arial"/>
          <w:color w:val="CF2E2E"/>
          <w:sz w:val="24"/>
          <w:szCs w:val="24"/>
          <w:lang w:eastAsia="en-GB"/>
        </w:rPr>
        <w:t>, only 6 people can attend a commemorative event which would include the interment of ashes after a cremation. The immediate burial of a coffin after a church or crematorium-based service would be subject to 30 people or the restrictions imposed locally by the graveyard or crematorium authorities.</w:t>
      </w:r>
    </w:p>
    <w:p w:rsidR="00165CFB" w:rsidRPr="00165CFB" w:rsidRDefault="00165CFB" w:rsidP="00165CFB">
      <w:pPr>
        <w:shd w:val="clear" w:color="auto" w:fill="FFFFFF"/>
        <w:spacing w:before="300" w:after="90" w:line="240" w:lineRule="auto"/>
        <w:outlineLvl w:val="3"/>
        <w:rPr>
          <w:rFonts w:ascii="Arial" w:eastAsia="Times New Roman" w:hAnsi="Arial" w:cs="Arial"/>
          <w:b/>
          <w:bCs/>
          <w:color w:val="333333"/>
          <w:sz w:val="27"/>
          <w:szCs w:val="27"/>
          <w:lang w:eastAsia="en-GB"/>
        </w:rPr>
      </w:pPr>
      <w:r w:rsidRPr="00165CFB">
        <w:rPr>
          <w:rFonts w:ascii="Arial" w:eastAsia="Times New Roman" w:hAnsi="Arial" w:cs="Arial"/>
          <w:b/>
          <w:bCs/>
          <w:color w:val="333333"/>
          <w:sz w:val="27"/>
          <w:szCs w:val="27"/>
          <w:lang w:eastAsia="en-GB"/>
        </w:rPr>
        <w:t>Significant life cycle events, outside of marriage ceremonies and funerals</w:t>
      </w:r>
    </w:p>
    <w:p w:rsidR="00165CFB" w:rsidRPr="00165CFB" w:rsidRDefault="00165CFB" w:rsidP="00165CFB">
      <w:pPr>
        <w:shd w:val="clear" w:color="auto" w:fill="FFFFFF"/>
        <w:spacing w:before="120" w:after="120" w:line="390" w:lineRule="atLeast"/>
        <w:rPr>
          <w:rFonts w:ascii="Arial" w:eastAsia="Times New Roman" w:hAnsi="Arial" w:cs="Arial"/>
          <w:color w:val="444444"/>
          <w:sz w:val="24"/>
          <w:szCs w:val="24"/>
          <w:lang w:eastAsia="en-GB"/>
        </w:rPr>
      </w:pPr>
      <w:r w:rsidRPr="00165CFB">
        <w:rPr>
          <w:rFonts w:ascii="Arial" w:eastAsia="Times New Roman" w:hAnsi="Arial" w:cs="Arial"/>
          <w:color w:val="444444"/>
          <w:sz w:val="24"/>
          <w:szCs w:val="24"/>
          <w:lang w:eastAsia="en-GB"/>
        </w:rPr>
        <w:t>In all areas where such events are an element of communal worship, they are subject to the requirements for communal worship set out above.</w:t>
      </w:r>
    </w:p>
    <w:p w:rsidR="00165CFB" w:rsidRPr="00165CFB" w:rsidRDefault="00165CFB" w:rsidP="00165CFB">
      <w:pPr>
        <w:shd w:val="clear" w:color="auto" w:fill="FFFFFF"/>
        <w:spacing w:before="120" w:after="120" w:line="390" w:lineRule="atLeast"/>
        <w:rPr>
          <w:rFonts w:ascii="Arial" w:eastAsia="Times New Roman" w:hAnsi="Arial" w:cs="Arial"/>
          <w:color w:val="CF2E2E"/>
          <w:sz w:val="24"/>
          <w:szCs w:val="24"/>
          <w:lang w:eastAsia="en-GB"/>
        </w:rPr>
      </w:pPr>
      <w:r w:rsidRPr="00165CFB">
        <w:rPr>
          <w:rFonts w:ascii="Arial" w:eastAsia="Times New Roman" w:hAnsi="Arial" w:cs="Arial"/>
          <w:color w:val="CF2E2E"/>
          <w:sz w:val="24"/>
          <w:szCs w:val="24"/>
          <w:lang w:eastAsia="en-GB"/>
        </w:rPr>
        <w:t xml:space="preserve">Comment: This means that the numbers of people permitted to attend life-cycle events such as baptisms, confirmations and other significant sacramental celebrations are subject to the </w:t>
      </w:r>
      <w:proofErr w:type="spellStart"/>
      <w:r w:rsidRPr="00165CFB">
        <w:rPr>
          <w:rFonts w:ascii="Arial" w:eastAsia="Times New Roman" w:hAnsi="Arial" w:cs="Arial"/>
          <w:color w:val="CF2E2E"/>
          <w:sz w:val="24"/>
          <w:szCs w:val="24"/>
          <w:lang w:eastAsia="en-GB"/>
        </w:rPr>
        <w:t>covid</w:t>
      </w:r>
      <w:proofErr w:type="spellEnd"/>
      <w:r w:rsidRPr="00165CFB">
        <w:rPr>
          <w:rFonts w:ascii="Arial" w:eastAsia="Times New Roman" w:hAnsi="Arial" w:cs="Arial"/>
          <w:color w:val="CF2E2E"/>
          <w:sz w:val="24"/>
          <w:szCs w:val="24"/>
          <w:lang w:eastAsia="en-GB"/>
        </w:rPr>
        <w:t>-security determined limits of the church.</w:t>
      </w:r>
    </w:p>
    <w:p w:rsidR="00165CFB" w:rsidRPr="00165CFB" w:rsidRDefault="00165CFB" w:rsidP="00165CFB">
      <w:pPr>
        <w:shd w:val="clear" w:color="auto" w:fill="FFFFFF"/>
        <w:spacing w:before="300" w:after="90" w:line="240" w:lineRule="auto"/>
        <w:outlineLvl w:val="3"/>
        <w:rPr>
          <w:rFonts w:ascii="Arial" w:eastAsia="Times New Roman" w:hAnsi="Arial" w:cs="Arial"/>
          <w:b/>
          <w:bCs/>
          <w:color w:val="333333"/>
          <w:sz w:val="27"/>
          <w:szCs w:val="27"/>
          <w:lang w:eastAsia="en-GB"/>
        </w:rPr>
      </w:pPr>
      <w:r w:rsidRPr="00165CFB">
        <w:rPr>
          <w:rFonts w:ascii="Arial" w:eastAsia="Times New Roman" w:hAnsi="Arial" w:cs="Arial"/>
          <w:b/>
          <w:bCs/>
          <w:color w:val="333333"/>
          <w:sz w:val="27"/>
          <w:szCs w:val="27"/>
          <w:lang w:eastAsia="en-GB"/>
        </w:rPr>
        <w:t>Supervised children’s activities</w:t>
      </w:r>
    </w:p>
    <w:p w:rsidR="00165CFB" w:rsidRPr="00165CFB" w:rsidRDefault="00165CFB" w:rsidP="00165CFB">
      <w:pPr>
        <w:shd w:val="clear" w:color="auto" w:fill="FFFFFF"/>
        <w:spacing w:before="120" w:after="120" w:line="390" w:lineRule="atLeast"/>
        <w:rPr>
          <w:rFonts w:ascii="Arial" w:eastAsia="Times New Roman" w:hAnsi="Arial" w:cs="Arial"/>
          <w:color w:val="444444"/>
          <w:sz w:val="24"/>
          <w:szCs w:val="24"/>
          <w:lang w:eastAsia="en-GB"/>
        </w:rPr>
      </w:pPr>
      <w:r w:rsidRPr="00165CFB">
        <w:rPr>
          <w:rFonts w:ascii="Arial" w:eastAsia="Times New Roman" w:hAnsi="Arial" w:cs="Arial"/>
          <w:color w:val="444444"/>
          <w:sz w:val="24"/>
          <w:szCs w:val="24"/>
          <w:lang w:eastAsia="en-GB"/>
        </w:rPr>
        <w:lastRenderedPageBreak/>
        <w:t>In </w:t>
      </w:r>
      <w:r w:rsidRPr="00165CFB">
        <w:rPr>
          <w:rFonts w:ascii="Arial" w:eastAsia="Times New Roman" w:hAnsi="Arial" w:cs="Arial"/>
          <w:b/>
          <w:bCs/>
          <w:color w:val="444444"/>
          <w:sz w:val="24"/>
          <w:szCs w:val="24"/>
          <w:lang w:eastAsia="en-GB"/>
        </w:rPr>
        <w:t>Tier 1, Tier 2 and Tier 3</w:t>
      </w:r>
      <w:r w:rsidRPr="00165CFB">
        <w:rPr>
          <w:rFonts w:ascii="Arial" w:eastAsia="Times New Roman" w:hAnsi="Arial" w:cs="Arial"/>
          <w:color w:val="444444"/>
          <w:sz w:val="24"/>
          <w:szCs w:val="24"/>
          <w:lang w:eastAsia="en-GB"/>
        </w:rPr>
        <w:t> areas, these are limited to the number of people who can safely socially distance in the venue in line with COVID-19 Secure guidance. See guidance for providers of out-of-school settings.</w:t>
      </w:r>
    </w:p>
    <w:p w:rsidR="00165CFB" w:rsidRPr="00165CFB" w:rsidRDefault="00165CFB" w:rsidP="00165CFB">
      <w:pPr>
        <w:shd w:val="clear" w:color="auto" w:fill="FFFFFF"/>
        <w:spacing w:before="120" w:after="120" w:line="390" w:lineRule="atLeast"/>
        <w:rPr>
          <w:rFonts w:ascii="Arial" w:eastAsia="Times New Roman" w:hAnsi="Arial" w:cs="Arial"/>
          <w:color w:val="444444"/>
          <w:sz w:val="24"/>
          <w:szCs w:val="24"/>
          <w:lang w:eastAsia="en-GB"/>
        </w:rPr>
      </w:pPr>
      <w:r w:rsidRPr="00165CFB">
        <w:rPr>
          <w:rFonts w:ascii="Arial" w:eastAsia="Times New Roman" w:hAnsi="Arial" w:cs="Arial"/>
          <w:color w:val="444444"/>
          <w:sz w:val="24"/>
          <w:szCs w:val="24"/>
          <w:lang w:eastAsia="en-GB"/>
        </w:rPr>
        <w:t>This includes, but is not limited to, activities such as mother and baby groups with multiple adults supervising children. In these situations, adults should maintain social distancing with other adults from different households.</w:t>
      </w:r>
    </w:p>
    <w:p w:rsidR="00165CFB" w:rsidRPr="00165CFB" w:rsidRDefault="00165CFB" w:rsidP="00165CFB">
      <w:pPr>
        <w:shd w:val="clear" w:color="auto" w:fill="FFFFFF"/>
        <w:spacing w:before="120" w:after="120" w:line="390" w:lineRule="atLeast"/>
        <w:rPr>
          <w:rFonts w:ascii="Arial" w:eastAsia="Times New Roman" w:hAnsi="Arial" w:cs="Arial"/>
          <w:color w:val="444444"/>
          <w:sz w:val="24"/>
          <w:szCs w:val="24"/>
          <w:lang w:eastAsia="en-GB"/>
        </w:rPr>
      </w:pPr>
      <w:r w:rsidRPr="00165CFB">
        <w:rPr>
          <w:rFonts w:ascii="Arial" w:eastAsia="Times New Roman" w:hAnsi="Arial" w:cs="Arial"/>
          <w:color w:val="444444"/>
          <w:sz w:val="24"/>
          <w:szCs w:val="24"/>
          <w:lang w:eastAsia="en-GB"/>
        </w:rPr>
        <w:t>In </w:t>
      </w:r>
      <w:r w:rsidRPr="00165CFB">
        <w:rPr>
          <w:rFonts w:ascii="Arial" w:eastAsia="Times New Roman" w:hAnsi="Arial" w:cs="Arial"/>
          <w:b/>
          <w:bCs/>
          <w:color w:val="444444"/>
          <w:sz w:val="24"/>
          <w:szCs w:val="24"/>
          <w:lang w:eastAsia="en-GB"/>
        </w:rPr>
        <w:t>Tier 4</w:t>
      </w:r>
      <w:r w:rsidRPr="00165CFB">
        <w:rPr>
          <w:rFonts w:ascii="Arial" w:eastAsia="Times New Roman" w:hAnsi="Arial" w:cs="Arial"/>
          <w:color w:val="444444"/>
          <w:sz w:val="24"/>
          <w:szCs w:val="24"/>
          <w:lang w:eastAsia="en-GB"/>
        </w:rPr>
        <w:t xml:space="preserve">, these activities must only take place where reasonably necessary to enable parents to work, seek work, </w:t>
      </w:r>
      <w:proofErr w:type="gramStart"/>
      <w:r w:rsidRPr="00165CFB">
        <w:rPr>
          <w:rFonts w:ascii="Arial" w:eastAsia="Times New Roman" w:hAnsi="Arial" w:cs="Arial"/>
          <w:color w:val="444444"/>
          <w:sz w:val="24"/>
          <w:szCs w:val="24"/>
          <w:lang w:eastAsia="en-GB"/>
        </w:rPr>
        <w:t>attend</w:t>
      </w:r>
      <w:proofErr w:type="gramEnd"/>
      <w:r w:rsidRPr="00165CFB">
        <w:rPr>
          <w:rFonts w:ascii="Arial" w:eastAsia="Times New Roman" w:hAnsi="Arial" w:cs="Arial"/>
          <w:color w:val="444444"/>
          <w:sz w:val="24"/>
          <w:szCs w:val="24"/>
          <w:lang w:eastAsia="en-GB"/>
        </w:rPr>
        <w:t xml:space="preserve"> education or training.</w:t>
      </w:r>
    </w:p>
    <w:p w:rsidR="00165CFB" w:rsidRPr="00165CFB" w:rsidRDefault="00165CFB" w:rsidP="00165CFB">
      <w:pPr>
        <w:shd w:val="clear" w:color="auto" w:fill="FFFFFF"/>
        <w:spacing w:before="120" w:after="120" w:line="390" w:lineRule="atLeast"/>
        <w:rPr>
          <w:rFonts w:ascii="Arial" w:eastAsia="Times New Roman" w:hAnsi="Arial" w:cs="Arial"/>
          <w:color w:val="CF2E2E"/>
          <w:sz w:val="24"/>
          <w:szCs w:val="24"/>
          <w:lang w:eastAsia="en-GB"/>
        </w:rPr>
      </w:pPr>
      <w:r w:rsidRPr="00165CFB">
        <w:rPr>
          <w:rFonts w:ascii="Arial" w:eastAsia="Times New Roman" w:hAnsi="Arial" w:cs="Arial"/>
          <w:color w:val="CF2E2E"/>
          <w:sz w:val="24"/>
          <w:szCs w:val="24"/>
          <w:lang w:eastAsia="en-GB"/>
        </w:rPr>
        <w:t>Comment: As national lockdown is essentially </w:t>
      </w:r>
      <w:r w:rsidRPr="00165CFB">
        <w:rPr>
          <w:rFonts w:ascii="Arial" w:eastAsia="Times New Roman" w:hAnsi="Arial" w:cs="Arial"/>
          <w:b/>
          <w:bCs/>
          <w:color w:val="CF2E2E"/>
          <w:sz w:val="24"/>
          <w:szCs w:val="24"/>
          <w:lang w:eastAsia="en-GB"/>
        </w:rPr>
        <w:t>Tier 5</w:t>
      </w:r>
      <w:r w:rsidRPr="00165CFB">
        <w:rPr>
          <w:rFonts w:ascii="Arial" w:eastAsia="Times New Roman" w:hAnsi="Arial" w:cs="Arial"/>
          <w:color w:val="CF2E2E"/>
          <w:sz w:val="24"/>
          <w:szCs w:val="24"/>
          <w:lang w:eastAsia="en-GB"/>
        </w:rPr>
        <w:t>, any activity which is church-based must be fully risk assessed and necessary for the above reasons.</w:t>
      </w:r>
    </w:p>
    <w:p w:rsidR="00165CFB" w:rsidRPr="00165CFB" w:rsidRDefault="00165CFB" w:rsidP="00165CFB">
      <w:pPr>
        <w:shd w:val="clear" w:color="auto" w:fill="FFFFFF"/>
        <w:spacing w:before="300" w:after="90" w:line="240" w:lineRule="auto"/>
        <w:outlineLvl w:val="3"/>
        <w:rPr>
          <w:rFonts w:ascii="Arial" w:eastAsia="Times New Roman" w:hAnsi="Arial" w:cs="Arial"/>
          <w:b/>
          <w:bCs/>
          <w:color w:val="333333"/>
          <w:sz w:val="27"/>
          <w:szCs w:val="27"/>
          <w:lang w:eastAsia="en-GB"/>
        </w:rPr>
      </w:pPr>
      <w:r w:rsidRPr="00165CFB">
        <w:rPr>
          <w:rFonts w:ascii="Arial" w:eastAsia="Times New Roman" w:hAnsi="Arial" w:cs="Arial"/>
          <w:b/>
          <w:bCs/>
          <w:color w:val="333333"/>
          <w:sz w:val="27"/>
          <w:szCs w:val="27"/>
          <w:lang w:eastAsia="en-GB"/>
        </w:rPr>
        <w:t>Support groups</w:t>
      </w:r>
    </w:p>
    <w:p w:rsidR="00165CFB" w:rsidRPr="00165CFB" w:rsidRDefault="00165CFB" w:rsidP="00165CFB">
      <w:pPr>
        <w:shd w:val="clear" w:color="auto" w:fill="FFFFFF"/>
        <w:spacing w:before="120" w:after="120" w:line="390" w:lineRule="atLeast"/>
        <w:rPr>
          <w:rFonts w:ascii="Arial" w:eastAsia="Times New Roman" w:hAnsi="Arial" w:cs="Arial"/>
          <w:color w:val="444444"/>
          <w:sz w:val="24"/>
          <w:szCs w:val="24"/>
          <w:lang w:eastAsia="en-GB"/>
        </w:rPr>
      </w:pPr>
      <w:r w:rsidRPr="00165CFB">
        <w:rPr>
          <w:rFonts w:ascii="Arial" w:eastAsia="Times New Roman" w:hAnsi="Arial" w:cs="Arial"/>
          <w:color w:val="444444"/>
          <w:sz w:val="24"/>
          <w:szCs w:val="24"/>
          <w:lang w:eastAsia="en-GB"/>
        </w:rPr>
        <w:t>In all areas, support groups can take place with up to a maximum of 15 people in a public place, if the support group is organised by a business, a charitable, benevolent or philanthropic institution, or a public body to provide mutual aid, therapy or any other form of support to its members or those who attend its meetings.</w:t>
      </w:r>
    </w:p>
    <w:p w:rsidR="00165CFB" w:rsidRPr="00165CFB" w:rsidRDefault="00165CFB" w:rsidP="00165CFB">
      <w:pPr>
        <w:shd w:val="clear" w:color="auto" w:fill="FFFFFF"/>
        <w:spacing w:before="120" w:after="120" w:line="390" w:lineRule="atLeast"/>
        <w:rPr>
          <w:rFonts w:ascii="Arial" w:eastAsia="Times New Roman" w:hAnsi="Arial" w:cs="Arial"/>
          <w:color w:val="444444"/>
          <w:sz w:val="24"/>
          <w:szCs w:val="24"/>
          <w:lang w:eastAsia="en-GB"/>
        </w:rPr>
      </w:pPr>
      <w:r w:rsidRPr="00165CFB">
        <w:rPr>
          <w:rFonts w:ascii="Arial" w:eastAsia="Times New Roman" w:hAnsi="Arial" w:cs="Arial"/>
          <w:color w:val="444444"/>
          <w:sz w:val="24"/>
          <w:szCs w:val="24"/>
          <w:lang w:eastAsia="en-GB"/>
        </w:rPr>
        <w:t>This includes, but is not limited to, providing support:</w:t>
      </w:r>
    </w:p>
    <w:p w:rsidR="00165CFB" w:rsidRPr="00165CFB" w:rsidRDefault="00165CFB" w:rsidP="00165CFB">
      <w:pPr>
        <w:numPr>
          <w:ilvl w:val="0"/>
          <w:numId w:val="1"/>
        </w:numPr>
        <w:shd w:val="clear" w:color="auto" w:fill="FFFFFF"/>
        <w:spacing w:before="100" w:beforeAutospacing="1" w:after="75" w:line="390" w:lineRule="atLeast"/>
        <w:rPr>
          <w:rFonts w:ascii="Arial" w:eastAsia="Times New Roman" w:hAnsi="Arial" w:cs="Arial"/>
          <w:color w:val="333333"/>
          <w:sz w:val="24"/>
          <w:szCs w:val="24"/>
          <w:lang w:eastAsia="en-GB"/>
        </w:rPr>
      </w:pPr>
      <w:r w:rsidRPr="00165CFB">
        <w:rPr>
          <w:rFonts w:ascii="Arial" w:eastAsia="Times New Roman" w:hAnsi="Arial" w:cs="Arial"/>
          <w:color w:val="333333"/>
          <w:sz w:val="24"/>
          <w:szCs w:val="24"/>
          <w:lang w:eastAsia="en-GB"/>
        </w:rPr>
        <w:t>to victims of crime (including domestic abuse)</w:t>
      </w:r>
    </w:p>
    <w:p w:rsidR="00165CFB" w:rsidRPr="00165CFB" w:rsidRDefault="00165CFB" w:rsidP="00165CFB">
      <w:pPr>
        <w:numPr>
          <w:ilvl w:val="0"/>
          <w:numId w:val="1"/>
        </w:numPr>
        <w:shd w:val="clear" w:color="auto" w:fill="FFFFFF"/>
        <w:spacing w:before="100" w:beforeAutospacing="1" w:after="75" w:line="390" w:lineRule="atLeast"/>
        <w:rPr>
          <w:rFonts w:ascii="Arial" w:eastAsia="Times New Roman" w:hAnsi="Arial" w:cs="Arial"/>
          <w:color w:val="333333"/>
          <w:sz w:val="24"/>
          <w:szCs w:val="24"/>
          <w:lang w:eastAsia="en-GB"/>
        </w:rPr>
      </w:pPr>
      <w:r w:rsidRPr="00165CFB">
        <w:rPr>
          <w:rFonts w:ascii="Arial" w:eastAsia="Times New Roman" w:hAnsi="Arial" w:cs="Arial"/>
          <w:color w:val="333333"/>
          <w:sz w:val="24"/>
          <w:szCs w:val="24"/>
          <w:lang w:eastAsia="en-GB"/>
        </w:rPr>
        <w:t>to those with, or recovering from, addictions (including alcohol, narcotics or other substance addictions) or addictive patterns of behaviour</w:t>
      </w:r>
    </w:p>
    <w:p w:rsidR="00165CFB" w:rsidRPr="00165CFB" w:rsidRDefault="00165CFB" w:rsidP="00165CFB">
      <w:pPr>
        <w:numPr>
          <w:ilvl w:val="0"/>
          <w:numId w:val="1"/>
        </w:numPr>
        <w:shd w:val="clear" w:color="auto" w:fill="FFFFFF"/>
        <w:spacing w:before="100" w:beforeAutospacing="1" w:after="75" w:line="390" w:lineRule="atLeast"/>
        <w:rPr>
          <w:rFonts w:ascii="Arial" w:eastAsia="Times New Roman" w:hAnsi="Arial" w:cs="Arial"/>
          <w:color w:val="333333"/>
          <w:sz w:val="24"/>
          <w:szCs w:val="24"/>
          <w:lang w:eastAsia="en-GB"/>
        </w:rPr>
      </w:pPr>
      <w:r w:rsidRPr="00165CFB">
        <w:rPr>
          <w:rFonts w:ascii="Arial" w:eastAsia="Times New Roman" w:hAnsi="Arial" w:cs="Arial"/>
          <w:color w:val="333333"/>
          <w:sz w:val="24"/>
          <w:szCs w:val="24"/>
          <w:lang w:eastAsia="en-GB"/>
        </w:rPr>
        <w:t>to new and expectant parents</w:t>
      </w:r>
    </w:p>
    <w:p w:rsidR="00165CFB" w:rsidRPr="00165CFB" w:rsidRDefault="00165CFB" w:rsidP="00165CFB">
      <w:pPr>
        <w:numPr>
          <w:ilvl w:val="0"/>
          <w:numId w:val="1"/>
        </w:numPr>
        <w:shd w:val="clear" w:color="auto" w:fill="FFFFFF"/>
        <w:spacing w:before="100" w:beforeAutospacing="1" w:after="75" w:line="390" w:lineRule="atLeast"/>
        <w:rPr>
          <w:rFonts w:ascii="Arial" w:eastAsia="Times New Roman" w:hAnsi="Arial" w:cs="Arial"/>
          <w:color w:val="333333"/>
          <w:sz w:val="24"/>
          <w:szCs w:val="24"/>
          <w:lang w:eastAsia="en-GB"/>
        </w:rPr>
      </w:pPr>
      <w:r w:rsidRPr="00165CFB">
        <w:rPr>
          <w:rFonts w:ascii="Arial" w:eastAsia="Times New Roman" w:hAnsi="Arial" w:cs="Arial"/>
          <w:color w:val="333333"/>
          <w:sz w:val="24"/>
          <w:szCs w:val="24"/>
          <w:lang w:eastAsia="en-GB"/>
        </w:rPr>
        <w:t>to those with, or caring for persons with, any long-term illness, disability or terminal condition or who are vulnerable</w:t>
      </w:r>
    </w:p>
    <w:p w:rsidR="00165CFB" w:rsidRPr="00165CFB" w:rsidRDefault="00165CFB" w:rsidP="00165CFB">
      <w:pPr>
        <w:numPr>
          <w:ilvl w:val="0"/>
          <w:numId w:val="1"/>
        </w:numPr>
        <w:shd w:val="clear" w:color="auto" w:fill="FFFFFF"/>
        <w:spacing w:before="100" w:beforeAutospacing="1" w:after="75" w:line="390" w:lineRule="atLeast"/>
        <w:rPr>
          <w:rFonts w:ascii="Arial" w:eastAsia="Times New Roman" w:hAnsi="Arial" w:cs="Arial"/>
          <w:color w:val="333333"/>
          <w:sz w:val="24"/>
          <w:szCs w:val="24"/>
          <w:lang w:eastAsia="en-GB"/>
        </w:rPr>
      </w:pPr>
      <w:r w:rsidRPr="00165CFB">
        <w:rPr>
          <w:rFonts w:ascii="Arial" w:eastAsia="Times New Roman" w:hAnsi="Arial" w:cs="Arial"/>
          <w:color w:val="333333"/>
          <w:sz w:val="24"/>
          <w:szCs w:val="24"/>
          <w:lang w:eastAsia="en-GB"/>
        </w:rPr>
        <w:t>to those facing issues related to their sexuality or identity including those living as lesbian, gay, bisexual or transgender</w:t>
      </w:r>
    </w:p>
    <w:p w:rsidR="00165CFB" w:rsidRPr="00165CFB" w:rsidRDefault="00165CFB" w:rsidP="00165CFB">
      <w:pPr>
        <w:numPr>
          <w:ilvl w:val="0"/>
          <w:numId w:val="1"/>
        </w:numPr>
        <w:shd w:val="clear" w:color="auto" w:fill="FFFFFF"/>
        <w:spacing w:before="100" w:beforeAutospacing="1" w:after="75" w:line="390" w:lineRule="atLeast"/>
        <w:rPr>
          <w:rFonts w:ascii="Arial" w:eastAsia="Times New Roman" w:hAnsi="Arial" w:cs="Arial"/>
          <w:color w:val="333333"/>
          <w:sz w:val="24"/>
          <w:szCs w:val="24"/>
          <w:lang w:eastAsia="en-GB"/>
        </w:rPr>
      </w:pPr>
      <w:r w:rsidRPr="00165CFB">
        <w:rPr>
          <w:rFonts w:ascii="Arial" w:eastAsia="Times New Roman" w:hAnsi="Arial" w:cs="Arial"/>
          <w:color w:val="333333"/>
          <w:sz w:val="24"/>
          <w:szCs w:val="24"/>
          <w:lang w:eastAsia="en-GB"/>
        </w:rPr>
        <w:t>to those who have suffered bereavement</w:t>
      </w:r>
    </w:p>
    <w:p w:rsidR="00165CFB" w:rsidRPr="00165CFB" w:rsidRDefault="00165CFB" w:rsidP="00165CFB">
      <w:pPr>
        <w:shd w:val="clear" w:color="auto" w:fill="FFFFFF"/>
        <w:spacing w:before="120" w:after="120" w:line="390" w:lineRule="atLeast"/>
        <w:rPr>
          <w:rFonts w:ascii="Arial" w:eastAsia="Times New Roman" w:hAnsi="Arial" w:cs="Arial"/>
          <w:color w:val="444444"/>
          <w:sz w:val="24"/>
          <w:szCs w:val="24"/>
          <w:lang w:eastAsia="en-GB"/>
        </w:rPr>
      </w:pPr>
      <w:r w:rsidRPr="00165CFB">
        <w:rPr>
          <w:rFonts w:ascii="Arial" w:eastAsia="Times New Roman" w:hAnsi="Arial" w:cs="Arial"/>
          <w:color w:val="444444"/>
          <w:sz w:val="24"/>
          <w:szCs w:val="24"/>
          <w:lang w:eastAsia="en-GB"/>
        </w:rPr>
        <w:t>Organised parent and child groups can also take place with up to 15 people. Any child under 5 is not included in this limit.</w:t>
      </w:r>
    </w:p>
    <w:p w:rsidR="00165CFB" w:rsidRPr="00165CFB" w:rsidRDefault="00165CFB" w:rsidP="00165CFB">
      <w:pPr>
        <w:shd w:val="clear" w:color="auto" w:fill="FFFFFF"/>
        <w:spacing w:before="120" w:after="120" w:line="390" w:lineRule="atLeast"/>
        <w:rPr>
          <w:rFonts w:ascii="Arial" w:eastAsia="Times New Roman" w:hAnsi="Arial" w:cs="Arial"/>
          <w:color w:val="CF2E2E"/>
          <w:sz w:val="24"/>
          <w:szCs w:val="24"/>
          <w:lang w:eastAsia="en-GB"/>
        </w:rPr>
      </w:pPr>
      <w:r w:rsidRPr="00165CFB">
        <w:rPr>
          <w:rFonts w:ascii="Arial" w:eastAsia="Times New Roman" w:hAnsi="Arial" w:cs="Arial"/>
          <w:color w:val="CF2E2E"/>
          <w:sz w:val="24"/>
          <w:szCs w:val="24"/>
          <w:lang w:eastAsia="en-GB"/>
        </w:rPr>
        <w:t xml:space="preserve">Comment: These activities should be fully risk-assessed and full </w:t>
      </w:r>
      <w:proofErr w:type="spellStart"/>
      <w:r w:rsidRPr="00165CFB">
        <w:rPr>
          <w:rFonts w:ascii="Arial" w:eastAsia="Times New Roman" w:hAnsi="Arial" w:cs="Arial"/>
          <w:color w:val="CF2E2E"/>
          <w:sz w:val="24"/>
          <w:szCs w:val="24"/>
          <w:lang w:eastAsia="en-GB"/>
        </w:rPr>
        <w:t>covid</w:t>
      </w:r>
      <w:proofErr w:type="spellEnd"/>
      <w:r w:rsidRPr="00165CFB">
        <w:rPr>
          <w:rFonts w:ascii="Arial" w:eastAsia="Times New Roman" w:hAnsi="Arial" w:cs="Arial"/>
          <w:color w:val="CF2E2E"/>
          <w:sz w:val="24"/>
          <w:szCs w:val="24"/>
          <w:lang w:eastAsia="en-GB"/>
        </w:rPr>
        <w:t>-security measures should be in place.</w:t>
      </w:r>
    </w:p>
    <w:p w:rsidR="00165CFB" w:rsidRPr="00165CFB" w:rsidRDefault="00165CFB" w:rsidP="00165CFB">
      <w:pPr>
        <w:shd w:val="clear" w:color="auto" w:fill="FFFFFF"/>
        <w:spacing w:before="300" w:after="90" w:line="240" w:lineRule="auto"/>
        <w:outlineLvl w:val="3"/>
        <w:rPr>
          <w:rFonts w:ascii="Arial" w:eastAsia="Times New Roman" w:hAnsi="Arial" w:cs="Arial"/>
          <w:b/>
          <w:bCs/>
          <w:color w:val="333333"/>
          <w:sz w:val="27"/>
          <w:szCs w:val="27"/>
          <w:lang w:eastAsia="en-GB"/>
        </w:rPr>
      </w:pPr>
      <w:r w:rsidRPr="00165CFB">
        <w:rPr>
          <w:rFonts w:ascii="Arial" w:eastAsia="Times New Roman" w:hAnsi="Arial" w:cs="Arial"/>
          <w:b/>
          <w:bCs/>
          <w:color w:val="333333"/>
          <w:sz w:val="27"/>
          <w:szCs w:val="27"/>
          <w:lang w:eastAsia="en-GB"/>
        </w:rPr>
        <w:t>Small prayer and study groups</w:t>
      </w:r>
    </w:p>
    <w:p w:rsidR="00165CFB" w:rsidRPr="00165CFB" w:rsidRDefault="00165CFB" w:rsidP="00165CFB">
      <w:pPr>
        <w:shd w:val="clear" w:color="auto" w:fill="FFFFFF"/>
        <w:spacing w:before="120" w:after="120" w:line="390" w:lineRule="atLeast"/>
        <w:rPr>
          <w:rFonts w:ascii="Arial" w:eastAsia="Times New Roman" w:hAnsi="Arial" w:cs="Arial"/>
          <w:color w:val="444444"/>
          <w:sz w:val="24"/>
          <w:szCs w:val="24"/>
          <w:lang w:eastAsia="en-GB"/>
        </w:rPr>
      </w:pPr>
      <w:r w:rsidRPr="00165CFB">
        <w:rPr>
          <w:rFonts w:ascii="Arial" w:eastAsia="Times New Roman" w:hAnsi="Arial" w:cs="Arial"/>
          <w:color w:val="444444"/>
          <w:sz w:val="24"/>
          <w:szCs w:val="24"/>
          <w:lang w:eastAsia="en-GB"/>
        </w:rPr>
        <w:lastRenderedPageBreak/>
        <w:t>In </w:t>
      </w:r>
      <w:r w:rsidRPr="00165CFB">
        <w:rPr>
          <w:rFonts w:ascii="Arial" w:eastAsia="Times New Roman" w:hAnsi="Arial" w:cs="Arial"/>
          <w:b/>
          <w:bCs/>
          <w:color w:val="444444"/>
          <w:sz w:val="24"/>
          <w:szCs w:val="24"/>
          <w:lang w:eastAsia="en-GB"/>
        </w:rPr>
        <w:t>Tier 1, Tier 2 and Tier 3</w:t>
      </w:r>
      <w:r w:rsidRPr="00165CFB">
        <w:rPr>
          <w:rFonts w:ascii="Arial" w:eastAsia="Times New Roman" w:hAnsi="Arial" w:cs="Arial"/>
          <w:color w:val="444444"/>
          <w:sz w:val="24"/>
          <w:szCs w:val="24"/>
          <w:lang w:eastAsia="en-GB"/>
        </w:rPr>
        <w:t> areas, limits for prayer and study groups should be decided on the basis of the capacity of the place of worship following an assessment of risk (see Section 5 ‘Restrictions on Capacity).</w:t>
      </w:r>
    </w:p>
    <w:p w:rsidR="00165CFB" w:rsidRPr="00165CFB" w:rsidRDefault="00165CFB" w:rsidP="00165CFB">
      <w:pPr>
        <w:shd w:val="clear" w:color="auto" w:fill="FFFFFF"/>
        <w:spacing w:before="120" w:after="120" w:line="390" w:lineRule="atLeast"/>
        <w:rPr>
          <w:rFonts w:ascii="Arial" w:eastAsia="Times New Roman" w:hAnsi="Arial" w:cs="Arial"/>
          <w:color w:val="444444"/>
          <w:sz w:val="24"/>
          <w:szCs w:val="24"/>
          <w:lang w:eastAsia="en-GB"/>
        </w:rPr>
      </w:pPr>
      <w:r w:rsidRPr="00165CFB">
        <w:rPr>
          <w:rFonts w:ascii="Arial" w:eastAsia="Times New Roman" w:hAnsi="Arial" w:cs="Arial"/>
          <w:color w:val="444444"/>
          <w:sz w:val="24"/>
          <w:szCs w:val="24"/>
          <w:lang w:eastAsia="en-GB"/>
        </w:rPr>
        <w:t>People must follow the restrictions on social mixing set out by their area’s COVID Local Alert Level (Tier) and adhere to social distancing between households and described above for communal worship.</w:t>
      </w:r>
    </w:p>
    <w:p w:rsidR="00165CFB" w:rsidRPr="00165CFB" w:rsidRDefault="00165CFB" w:rsidP="00165CFB">
      <w:pPr>
        <w:shd w:val="clear" w:color="auto" w:fill="FFFFFF"/>
        <w:spacing w:before="120" w:after="120" w:line="390" w:lineRule="atLeast"/>
        <w:rPr>
          <w:rFonts w:ascii="Arial" w:eastAsia="Times New Roman" w:hAnsi="Arial" w:cs="Arial"/>
          <w:color w:val="444444"/>
          <w:sz w:val="24"/>
          <w:szCs w:val="24"/>
          <w:lang w:eastAsia="en-GB"/>
        </w:rPr>
      </w:pPr>
      <w:r w:rsidRPr="00165CFB">
        <w:rPr>
          <w:rFonts w:ascii="Arial" w:eastAsia="Times New Roman" w:hAnsi="Arial" w:cs="Arial"/>
          <w:color w:val="444444"/>
          <w:sz w:val="24"/>
          <w:szCs w:val="24"/>
          <w:lang w:eastAsia="en-GB"/>
        </w:rPr>
        <w:t>In </w:t>
      </w:r>
      <w:r w:rsidRPr="00165CFB">
        <w:rPr>
          <w:rFonts w:ascii="Arial" w:eastAsia="Times New Roman" w:hAnsi="Arial" w:cs="Arial"/>
          <w:b/>
          <w:bCs/>
          <w:color w:val="444444"/>
          <w:sz w:val="24"/>
          <w:szCs w:val="24"/>
          <w:lang w:eastAsia="en-GB"/>
        </w:rPr>
        <w:t>Tier 4</w:t>
      </w:r>
      <w:r w:rsidRPr="00165CFB">
        <w:rPr>
          <w:rFonts w:ascii="Arial" w:eastAsia="Times New Roman" w:hAnsi="Arial" w:cs="Arial"/>
          <w:color w:val="444444"/>
          <w:sz w:val="24"/>
          <w:szCs w:val="24"/>
          <w:lang w:eastAsia="en-GB"/>
        </w:rPr>
        <w:t> areas, prayer or study groups must not take place in person.</w:t>
      </w:r>
    </w:p>
    <w:p w:rsidR="00165CFB" w:rsidRPr="00165CFB" w:rsidRDefault="00165CFB" w:rsidP="00165CFB">
      <w:pPr>
        <w:shd w:val="clear" w:color="auto" w:fill="FFFFFF"/>
        <w:spacing w:before="120" w:after="120" w:line="390" w:lineRule="atLeast"/>
        <w:rPr>
          <w:rFonts w:ascii="Arial" w:eastAsia="Times New Roman" w:hAnsi="Arial" w:cs="Arial"/>
          <w:color w:val="444444"/>
          <w:sz w:val="24"/>
          <w:szCs w:val="24"/>
          <w:lang w:eastAsia="en-GB"/>
        </w:rPr>
      </w:pPr>
      <w:r w:rsidRPr="00165CFB">
        <w:rPr>
          <w:rFonts w:ascii="Arial" w:eastAsia="Times New Roman" w:hAnsi="Arial" w:cs="Arial"/>
          <w:color w:val="444444"/>
          <w:sz w:val="24"/>
          <w:szCs w:val="24"/>
          <w:lang w:eastAsia="en-GB"/>
        </w:rPr>
        <w:t>This guidance applies to places of worship when being used for a religious purpose or in preparation for a religious purpose.</w:t>
      </w:r>
    </w:p>
    <w:p w:rsidR="00165CFB" w:rsidRPr="00165CFB" w:rsidRDefault="00165CFB" w:rsidP="00165CFB">
      <w:pPr>
        <w:shd w:val="clear" w:color="auto" w:fill="FFFFFF"/>
        <w:spacing w:before="120" w:after="120" w:line="390" w:lineRule="atLeast"/>
        <w:rPr>
          <w:rFonts w:ascii="Arial" w:eastAsia="Times New Roman" w:hAnsi="Arial" w:cs="Arial"/>
          <w:color w:val="CF2E2E"/>
          <w:sz w:val="24"/>
          <w:szCs w:val="24"/>
          <w:lang w:eastAsia="en-GB"/>
        </w:rPr>
      </w:pPr>
      <w:r w:rsidRPr="00165CFB">
        <w:rPr>
          <w:rFonts w:ascii="Arial" w:eastAsia="Times New Roman" w:hAnsi="Arial" w:cs="Arial"/>
          <w:color w:val="CF2E2E"/>
          <w:sz w:val="24"/>
          <w:szCs w:val="24"/>
          <w:lang w:eastAsia="en-GB"/>
        </w:rPr>
        <w:t>Comment: As national lockdown is essentially </w:t>
      </w:r>
      <w:r w:rsidRPr="00165CFB">
        <w:rPr>
          <w:rFonts w:ascii="Arial" w:eastAsia="Times New Roman" w:hAnsi="Arial" w:cs="Arial"/>
          <w:b/>
          <w:bCs/>
          <w:color w:val="CF2E2E"/>
          <w:sz w:val="24"/>
          <w:szCs w:val="24"/>
          <w:lang w:eastAsia="en-GB"/>
        </w:rPr>
        <w:t>Tier 5</w:t>
      </w:r>
      <w:r w:rsidRPr="00165CFB">
        <w:rPr>
          <w:rFonts w:ascii="Arial" w:eastAsia="Times New Roman" w:hAnsi="Arial" w:cs="Arial"/>
          <w:color w:val="CF2E2E"/>
          <w:sz w:val="24"/>
          <w:szCs w:val="24"/>
          <w:lang w:eastAsia="en-GB"/>
        </w:rPr>
        <w:t>, in person prayer or study groups (which would include catechesis for the celebration of the sacraments) should not take place physically, but only using online means.</w:t>
      </w:r>
    </w:p>
    <w:p w:rsidR="00165CFB" w:rsidRPr="00165CFB" w:rsidRDefault="00165CFB" w:rsidP="00165CFB">
      <w:pPr>
        <w:shd w:val="clear" w:color="auto" w:fill="FFFFFF"/>
        <w:spacing w:before="120" w:after="120" w:line="390" w:lineRule="atLeast"/>
        <w:rPr>
          <w:rFonts w:ascii="Arial" w:eastAsia="Times New Roman" w:hAnsi="Arial" w:cs="Arial"/>
          <w:color w:val="444444"/>
          <w:sz w:val="24"/>
          <w:szCs w:val="24"/>
          <w:lang w:eastAsia="en-GB"/>
        </w:rPr>
      </w:pPr>
      <w:r w:rsidRPr="00165CFB">
        <w:rPr>
          <w:rFonts w:ascii="Arial" w:eastAsia="Times New Roman" w:hAnsi="Arial" w:cs="Arial"/>
          <w:color w:val="444444"/>
          <w:sz w:val="24"/>
          <w:szCs w:val="24"/>
          <w:lang w:eastAsia="en-GB"/>
        </w:rPr>
        <w:t>For permitted uses of a place of worship not included in this guidance, you should refer to the specific guidance linked below:</w:t>
      </w:r>
    </w:p>
    <w:p w:rsidR="00165CFB" w:rsidRPr="00165CFB" w:rsidRDefault="00165CFB" w:rsidP="00165CFB">
      <w:pPr>
        <w:numPr>
          <w:ilvl w:val="0"/>
          <w:numId w:val="2"/>
        </w:numPr>
        <w:shd w:val="clear" w:color="auto" w:fill="FFFFFF"/>
        <w:spacing w:before="100" w:beforeAutospacing="1" w:after="75" w:line="390" w:lineRule="atLeast"/>
        <w:rPr>
          <w:rFonts w:ascii="Arial" w:eastAsia="Times New Roman" w:hAnsi="Arial" w:cs="Arial"/>
          <w:color w:val="333333"/>
          <w:sz w:val="24"/>
          <w:szCs w:val="24"/>
          <w:lang w:eastAsia="en-GB"/>
        </w:rPr>
      </w:pPr>
      <w:hyperlink r:id="rId12" w:tgtFrame="_blank" w:history="1">
        <w:r w:rsidRPr="00165CFB">
          <w:rPr>
            <w:rFonts w:ascii="Arial" w:eastAsia="Times New Roman" w:hAnsi="Arial" w:cs="Arial"/>
            <w:color w:val="337AB7"/>
            <w:sz w:val="24"/>
            <w:szCs w:val="24"/>
            <w:u w:val="single"/>
            <w:lang w:eastAsia="en-GB"/>
          </w:rPr>
          <w:t>Tourism</w:t>
        </w:r>
      </w:hyperlink>
      <w:r w:rsidRPr="00165CFB">
        <w:rPr>
          <w:rFonts w:ascii="Arial" w:eastAsia="Times New Roman" w:hAnsi="Arial" w:cs="Arial"/>
          <w:color w:val="333333"/>
          <w:sz w:val="24"/>
          <w:szCs w:val="24"/>
          <w:lang w:eastAsia="en-GB"/>
        </w:rPr>
        <w:t>, </w:t>
      </w:r>
      <w:hyperlink r:id="rId13" w:tgtFrame="_blank" w:history="1">
        <w:r w:rsidRPr="00165CFB">
          <w:rPr>
            <w:rFonts w:ascii="Arial" w:eastAsia="Times New Roman" w:hAnsi="Arial" w:cs="Arial"/>
            <w:color w:val="337AB7"/>
            <w:sz w:val="24"/>
            <w:szCs w:val="24"/>
            <w:u w:val="single"/>
            <w:lang w:eastAsia="en-GB"/>
          </w:rPr>
          <w:t>retail</w:t>
        </w:r>
      </w:hyperlink>
      <w:r w:rsidRPr="00165CFB">
        <w:rPr>
          <w:rFonts w:ascii="Arial" w:eastAsia="Times New Roman" w:hAnsi="Arial" w:cs="Arial"/>
          <w:color w:val="333333"/>
          <w:sz w:val="24"/>
          <w:szCs w:val="24"/>
          <w:lang w:eastAsia="en-GB"/>
        </w:rPr>
        <w:t> and </w:t>
      </w:r>
      <w:hyperlink r:id="rId14" w:tgtFrame="_blank" w:history="1">
        <w:r w:rsidRPr="00165CFB">
          <w:rPr>
            <w:rFonts w:ascii="Arial" w:eastAsia="Times New Roman" w:hAnsi="Arial" w:cs="Arial"/>
            <w:color w:val="337AB7"/>
            <w:sz w:val="24"/>
            <w:szCs w:val="24"/>
            <w:u w:val="single"/>
            <w:lang w:eastAsia="en-GB"/>
          </w:rPr>
          <w:t>restaurants</w:t>
        </w:r>
      </w:hyperlink>
      <w:r w:rsidRPr="00165CFB">
        <w:rPr>
          <w:rFonts w:ascii="Arial" w:eastAsia="Times New Roman" w:hAnsi="Arial" w:cs="Arial"/>
          <w:color w:val="333333"/>
          <w:sz w:val="24"/>
          <w:szCs w:val="24"/>
          <w:lang w:eastAsia="en-GB"/>
        </w:rPr>
        <w:t> and </w:t>
      </w:r>
      <w:hyperlink r:id="rId15" w:tgtFrame="_blank" w:history="1">
        <w:r w:rsidRPr="00165CFB">
          <w:rPr>
            <w:rFonts w:ascii="Arial" w:eastAsia="Times New Roman" w:hAnsi="Arial" w:cs="Arial"/>
            <w:color w:val="337AB7"/>
            <w:sz w:val="24"/>
            <w:szCs w:val="24"/>
            <w:u w:val="single"/>
            <w:lang w:eastAsia="en-GB"/>
          </w:rPr>
          <w:t>other hospitality industries</w:t>
        </w:r>
      </w:hyperlink>
    </w:p>
    <w:p w:rsidR="00165CFB" w:rsidRPr="00165CFB" w:rsidRDefault="00165CFB" w:rsidP="00165CFB">
      <w:pPr>
        <w:numPr>
          <w:ilvl w:val="0"/>
          <w:numId w:val="2"/>
        </w:numPr>
        <w:shd w:val="clear" w:color="auto" w:fill="FFFFFF"/>
        <w:spacing w:before="100" w:beforeAutospacing="1" w:after="75" w:line="390" w:lineRule="atLeast"/>
        <w:rPr>
          <w:rFonts w:ascii="Arial" w:eastAsia="Times New Roman" w:hAnsi="Arial" w:cs="Arial"/>
          <w:color w:val="333333"/>
          <w:sz w:val="24"/>
          <w:szCs w:val="24"/>
          <w:lang w:eastAsia="en-GB"/>
        </w:rPr>
      </w:pPr>
      <w:r w:rsidRPr="00165CFB">
        <w:rPr>
          <w:rFonts w:ascii="Arial" w:eastAsia="Times New Roman" w:hAnsi="Arial" w:cs="Arial"/>
          <w:color w:val="333333"/>
          <w:sz w:val="24"/>
          <w:szCs w:val="24"/>
          <w:lang w:eastAsia="en-GB"/>
        </w:rPr>
        <w:t>Meetings or small gatherings, as permitted in other </w:t>
      </w:r>
      <w:hyperlink r:id="rId16" w:tgtFrame="_blank" w:history="1">
        <w:r w:rsidRPr="00165CFB">
          <w:rPr>
            <w:rFonts w:ascii="Arial" w:eastAsia="Times New Roman" w:hAnsi="Arial" w:cs="Arial"/>
            <w:color w:val="337AB7"/>
            <w:sz w:val="24"/>
            <w:szCs w:val="24"/>
            <w:u w:val="single"/>
            <w:lang w:eastAsia="en-GB"/>
          </w:rPr>
          <w:t>multi-purpose community settings</w:t>
        </w:r>
      </w:hyperlink>
    </w:p>
    <w:p w:rsidR="00165CFB" w:rsidRPr="00165CFB" w:rsidRDefault="00165CFB" w:rsidP="00165CFB">
      <w:pPr>
        <w:numPr>
          <w:ilvl w:val="0"/>
          <w:numId w:val="2"/>
        </w:numPr>
        <w:shd w:val="clear" w:color="auto" w:fill="FFFFFF"/>
        <w:spacing w:before="100" w:beforeAutospacing="1" w:after="75" w:line="390" w:lineRule="atLeast"/>
        <w:rPr>
          <w:rFonts w:ascii="Arial" w:eastAsia="Times New Roman" w:hAnsi="Arial" w:cs="Arial"/>
          <w:color w:val="333333"/>
          <w:sz w:val="24"/>
          <w:szCs w:val="24"/>
          <w:lang w:eastAsia="en-GB"/>
        </w:rPr>
      </w:pPr>
      <w:r w:rsidRPr="00165CFB">
        <w:rPr>
          <w:rFonts w:ascii="Arial" w:eastAsia="Times New Roman" w:hAnsi="Arial" w:cs="Arial"/>
          <w:color w:val="333333"/>
          <w:sz w:val="24"/>
          <w:szCs w:val="24"/>
          <w:lang w:eastAsia="en-GB"/>
        </w:rPr>
        <w:t>Places of worship should take account of the </w:t>
      </w:r>
      <w:hyperlink r:id="rId17" w:tgtFrame="_blank" w:history="1">
        <w:r w:rsidRPr="00165CFB">
          <w:rPr>
            <w:rFonts w:ascii="Arial" w:eastAsia="Times New Roman" w:hAnsi="Arial" w:cs="Arial"/>
            <w:color w:val="337AB7"/>
            <w:sz w:val="24"/>
            <w:szCs w:val="24"/>
            <w:u w:val="single"/>
            <w:lang w:eastAsia="en-GB"/>
          </w:rPr>
          <w:t>performing arts guidance</w:t>
        </w:r>
      </w:hyperlink>
      <w:r w:rsidRPr="00165CFB">
        <w:rPr>
          <w:rFonts w:ascii="Arial" w:eastAsia="Times New Roman" w:hAnsi="Arial" w:cs="Arial"/>
          <w:color w:val="333333"/>
          <w:sz w:val="24"/>
          <w:szCs w:val="24"/>
          <w:lang w:eastAsia="en-GB"/>
        </w:rPr>
        <w:t> in organising any indoor or outdoor performances, paying particular attention to the sections on singing.</w:t>
      </w:r>
    </w:p>
    <w:p w:rsidR="00165CFB" w:rsidRPr="00165CFB" w:rsidRDefault="00165CFB" w:rsidP="00165CFB">
      <w:pPr>
        <w:shd w:val="clear" w:color="auto" w:fill="FFFFFF"/>
        <w:spacing w:before="300" w:after="90" w:line="240" w:lineRule="auto"/>
        <w:outlineLvl w:val="3"/>
        <w:rPr>
          <w:rFonts w:ascii="Arial" w:eastAsia="Times New Roman" w:hAnsi="Arial" w:cs="Arial"/>
          <w:b/>
          <w:bCs/>
          <w:color w:val="333333"/>
          <w:sz w:val="27"/>
          <w:szCs w:val="27"/>
          <w:lang w:eastAsia="en-GB"/>
        </w:rPr>
      </w:pPr>
      <w:r w:rsidRPr="00165CFB">
        <w:rPr>
          <w:rFonts w:ascii="Arial" w:eastAsia="Times New Roman" w:hAnsi="Arial" w:cs="Arial"/>
          <w:b/>
          <w:bCs/>
          <w:color w:val="333333"/>
          <w:sz w:val="27"/>
          <w:szCs w:val="27"/>
          <w:lang w:eastAsia="en-GB"/>
        </w:rPr>
        <w:t>Face Coverings</w:t>
      </w:r>
    </w:p>
    <w:p w:rsidR="00165CFB" w:rsidRPr="00165CFB" w:rsidRDefault="00165CFB" w:rsidP="00165CFB">
      <w:pPr>
        <w:shd w:val="clear" w:color="auto" w:fill="FFFFFF"/>
        <w:spacing w:before="120" w:after="120" w:line="390" w:lineRule="atLeast"/>
        <w:rPr>
          <w:rFonts w:ascii="Arial" w:eastAsia="Times New Roman" w:hAnsi="Arial" w:cs="Arial"/>
          <w:color w:val="444444"/>
          <w:sz w:val="24"/>
          <w:szCs w:val="24"/>
          <w:lang w:eastAsia="en-GB"/>
        </w:rPr>
      </w:pPr>
      <w:r w:rsidRPr="00165CFB">
        <w:rPr>
          <w:rFonts w:ascii="Arial" w:eastAsia="Times New Roman" w:hAnsi="Arial" w:cs="Arial"/>
          <w:color w:val="444444"/>
          <w:sz w:val="24"/>
          <w:szCs w:val="24"/>
          <w:lang w:eastAsia="en-GB"/>
        </w:rPr>
        <w:t>Face coverings must be worn in places of worship, unless you are exempt. This is now law.</w:t>
      </w:r>
    </w:p>
    <w:p w:rsidR="00165CFB" w:rsidRPr="00165CFB" w:rsidRDefault="00165CFB" w:rsidP="00165CFB">
      <w:pPr>
        <w:shd w:val="clear" w:color="auto" w:fill="FFFFFF"/>
        <w:spacing w:before="120" w:after="120" w:line="390" w:lineRule="atLeast"/>
        <w:rPr>
          <w:rFonts w:ascii="Arial" w:eastAsia="Times New Roman" w:hAnsi="Arial" w:cs="Arial"/>
          <w:color w:val="444444"/>
          <w:sz w:val="24"/>
          <w:szCs w:val="24"/>
          <w:lang w:eastAsia="en-GB"/>
        </w:rPr>
      </w:pPr>
      <w:hyperlink r:id="rId18" w:tgtFrame="_blank" w:history="1">
        <w:r w:rsidRPr="00165CFB">
          <w:rPr>
            <w:rFonts w:ascii="Arial" w:eastAsia="Times New Roman" w:hAnsi="Arial" w:cs="Arial"/>
            <w:color w:val="337AB7"/>
            <w:sz w:val="24"/>
            <w:szCs w:val="24"/>
            <w:u w:val="single"/>
            <w:lang w:eastAsia="en-GB"/>
          </w:rPr>
          <w:t>Guidance on face coverings and exemptions can be found here</w:t>
        </w:r>
      </w:hyperlink>
      <w:r w:rsidRPr="00165CFB">
        <w:rPr>
          <w:rFonts w:ascii="Arial" w:eastAsia="Times New Roman" w:hAnsi="Arial" w:cs="Arial"/>
          <w:color w:val="444444"/>
          <w:sz w:val="24"/>
          <w:szCs w:val="24"/>
          <w:lang w:eastAsia="en-GB"/>
        </w:rPr>
        <w:t>.</w:t>
      </w:r>
    </w:p>
    <w:p w:rsidR="00165CFB" w:rsidRPr="00165CFB" w:rsidRDefault="00165CFB" w:rsidP="00165CFB">
      <w:pPr>
        <w:shd w:val="clear" w:color="auto" w:fill="FFFFFF"/>
        <w:spacing w:before="300" w:after="90" w:line="240" w:lineRule="auto"/>
        <w:outlineLvl w:val="3"/>
        <w:rPr>
          <w:rFonts w:ascii="Arial" w:eastAsia="Times New Roman" w:hAnsi="Arial" w:cs="Arial"/>
          <w:b/>
          <w:bCs/>
          <w:color w:val="333333"/>
          <w:sz w:val="27"/>
          <w:szCs w:val="27"/>
          <w:lang w:eastAsia="en-GB"/>
        </w:rPr>
      </w:pPr>
      <w:r w:rsidRPr="00165CFB">
        <w:rPr>
          <w:rFonts w:ascii="Arial" w:eastAsia="Times New Roman" w:hAnsi="Arial" w:cs="Arial"/>
          <w:b/>
          <w:bCs/>
          <w:color w:val="333333"/>
          <w:sz w:val="27"/>
          <w:szCs w:val="27"/>
          <w:lang w:eastAsia="en-GB"/>
        </w:rPr>
        <w:t>Summary</w:t>
      </w:r>
    </w:p>
    <w:p w:rsidR="00165CFB" w:rsidRPr="00165CFB" w:rsidRDefault="00165CFB" w:rsidP="00165CFB">
      <w:pPr>
        <w:shd w:val="clear" w:color="auto" w:fill="FFFFFF"/>
        <w:spacing w:before="120" w:after="120" w:line="390" w:lineRule="atLeast"/>
        <w:rPr>
          <w:rFonts w:ascii="Arial" w:eastAsia="Times New Roman" w:hAnsi="Arial" w:cs="Arial"/>
          <w:color w:val="444444"/>
          <w:sz w:val="24"/>
          <w:szCs w:val="24"/>
          <w:lang w:eastAsia="en-GB"/>
        </w:rPr>
      </w:pPr>
      <w:r w:rsidRPr="00165CFB">
        <w:rPr>
          <w:rFonts w:ascii="Arial" w:eastAsia="Times New Roman" w:hAnsi="Arial" w:cs="Arial"/>
          <w:color w:val="444444"/>
          <w:sz w:val="24"/>
          <w:szCs w:val="24"/>
          <w:lang w:eastAsia="en-GB"/>
        </w:rPr>
        <w:t>It is important that during this time all places of worship continue to provide hand sanitiser at points of access and egress, there should be stewarding and managed social distancing within the church space and that full cleaning of the space should be done immediately after the church has been in use.</w:t>
      </w:r>
    </w:p>
    <w:p w:rsidR="00165CFB" w:rsidRPr="00165CFB" w:rsidRDefault="00165CFB" w:rsidP="00165CFB">
      <w:pPr>
        <w:shd w:val="clear" w:color="auto" w:fill="FFFFFF"/>
        <w:spacing w:before="120" w:after="120" w:line="390" w:lineRule="atLeast"/>
        <w:rPr>
          <w:rFonts w:ascii="Arial" w:eastAsia="Times New Roman" w:hAnsi="Arial" w:cs="Arial"/>
          <w:color w:val="444444"/>
          <w:sz w:val="24"/>
          <w:szCs w:val="24"/>
          <w:lang w:eastAsia="en-GB"/>
        </w:rPr>
      </w:pPr>
      <w:r w:rsidRPr="00165CFB">
        <w:rPr>
          <w:rFonts w:ascii="Arial" w:eastAsia="Times New Roman" w:hAnsi="Arial" w:cs="Arial"/>
          <w:color w:val="444444"/>
          <w:sz w:val="24"/>
          <w:szCs w:val="24"/>
          <w:lang w:eastAsia="en-GB"/>
        </w:rPr>
        <w:lastRenderedPageBreak/>
        <w:t>The time that people are in the church should be minimised (so the use of liturgical choices should reflect this, including a short homily, the omission of the prayers of the faithful and any other permitted mitigations) and the church must be well ventilated even during the liturgical celebrations. There should be no congregational singing as part of the liturgical celebrations and if a choir or cantors sing, the choices of music should be such that the exposure time is not excessively prolonged.</w:t>
      </w:r>
    </w:p>
    <w:p w:rsidR="00165CFB" w:rsidRPr="00165CFB" w:rsidRDefault="00165CFB" w:rsidP="00165CFB">
      <w:pPr>
        <w:shd w:val="clear" w:color="auto" w:fill="FFFFFF"/>
        <w:spacing w:before="120" w:after="120" w:line="390" w:lineRule="atLeast"/>
        <w:rPr>
          <w:rFonts w:ascii="Arial" w:eastAsia="Times New Roman" w:hAnsi="Arial" w:cs="Arial"/>
          <w:color w:val="444444"/>
          <w:sz w:val="24"/>
          <w:szCs w:val="24"/>
          <w:lang w:eastAsia="en-GB"/>
        </w:rPr>
      </w:pPr>
      <w:r w:rsidRPr="00165CFB">
        <w:rPr>
          <w:rFonts w:ascii="Arial" w:eastAsia="Times New Roman" w:hAnsi="Arial" w:cs="Arial"/>
          <w:color w:val="444444"/>
          <w:sz w:val="24"/>
          <w:szCs w:val="24"/>
          <w:lang w:eastAsia="en-GB"/>
        </w:rPr>
        <w:t xml:space="preserve">It is very important to encourage all who attend our churches to abide by these </w:t>
      </w:r>
      <w:proofErr w:type="spellStart"/>
      <w:r w:rsidRPr="00165CFB">
        <w:rPr>
          <w:rFonts w:ascii="Arial" w:eastAsia="Times New Roman" w:hAnsi="Arial" w:cs="Arial"/>
          <w:color w:val="444444"/>
          <w:sz w:val="24"/>
          <w:szCs w:val="24"/>
          <w:lang w:eastAsia="en-GB"/>
        </w:rPr>
        <w:t>Covid</w:t>
      </w:r>
      <w:proofErr w:type="spellEnd"/>
      <w:r w:rsidRPr="00165CFB">
        <w:rPr>
          <w:rFonts w:ascii="Arial" w:eastAsia="Times New Roman" w:hAnsi="Arial" w:cs="Arial"/>
          <w:color w:val="444444"/>
          <w:sz w:val="24"/>
          <w:szCs w:val="24"/>
          <w:lang w:eastAsia="en-GB"/>
        </w:rPr>
        <w:t xml:space="preserve"> security restrictions and to protect themselves and those around them.</w:t>
      </w:r>
    </w:p>
    <w:p w:rsidR="00165CFB" w:rsidRPr="00165CFB" w:rsidRDefault="00165CFB" w:rsidP="00165CFB">
      <w:pPr>
        <w:shd w:val="clear" w:color="auto" w:fill="FFFFFF"/>
        <w:spacing w:before="120" w:after="120" w:line="390" w:lineRule="atLeast"/>
        <w:rPr>
          <w:rFonts w:ascii="Arial" w:eastAsia="Times New Roman" w:hAnsi="Arial" w:cs="Arial"/>
          <w:color w:val="444444"/>
          <w:sz w:val="24"/>
          <w:szCs w:val="24"/>
          <w:lang w:eastAsia="en-GB"/>
        </w:rPr>
      </w:pPr>
      <w:r w:rsidRPr="00165CFB">
        <w:rPr>
          <w:rFonts w:ascii="Arial" w:eastAsia="Times New Roman" w:hAnsi="Arial" w:cs="Arial"/>
          <w:color w:val="444444"/>
          <w:sz w:val="24"/>
          <w:szCs w:val="24"/>
          <w:lang w:eastAsia="en-GB"/>
        </w:rPr>
        <w:t>It is also an opportunity to thank those who clean and steward our churches for their generosity of service to the local community.</w:t>
      </w:r>
    </w:p>
    <w:p w:rsidR="00165CFB" w:rsidRPr="00165CFB" w:rsidRDefault="00165CFB" w:rsidP="00165CFB">
      <w:pPr>
        <w:shd w:val="clear" w:color="auto" w:fill="FFFFFF"/>
        <w:spacing w:before="120" w:after="120" w:line="390" w:lineRule="atLeast"/>
        <w:rPr>
          <w:rFonts w:ascii="Arial" w:eastAsia="Times New Roman" w:hAnsi="Arial" w:cs="Arial"/>
          <w:color w:val="444444"/>
          <w:sz w:val="24"/>
          <w:szCs w:val="24"/>
          <w:lang w:eastAsia="en-GB"/>
        </w:rPr>
      </w:pPr>
      <w:r w:rsidRPr="00165CFB">
        <w:rPr>
          <w:rFonts w:ascii="Arial" w:eastAsia="Times New Roman" w:hAnsi="Arial" w:cs="Arial"/>
          <w:b/>
          <w:bCs/>
          <w:color w:val="444444"/>
          <w:sz w:val="24"/>
          <w:szCs w:val="24"/>
          <w:lang w:eastAsia="en-GB"/>
        </w:rPr>
        <w:t>Rev. Canon Christopher Thomas</w:t>
      </w:r>
      <w:r w:rsidRPr="00165CFB">
        <w:rPr>
          <w:rFonts w:ascii="Arial" w:eastAsia="Times New Roman" w:hAnsi="Arial" w:cs="Arial"/>
          <w:b/>
          <w:bCs/>
          <w:color w:val="444444"/>
          <w:sz w:val="24"/>
          <w:szCs w:val="24"/>
          <w:lang w:eastAsia="en-GB"/>
        </w:rPr>
        <w:br/>
      </w:r>
      <w:r w:rsidRPr="00165CFB">
        <w:rPr>
          <w:rFonts w:ascii="Arial" w:eastAsia="Times New Roman" w:hAnsi="Arial" w:cs="Arial"/>
          <w:i/>
          <w:iCs/>
          <w:color w:val="444444"/>
          <w:sz w:val="24"/>
          <w:szCs w:val="24"/>
          <w:lang w:eastAsia="en-GB"/>
        </w:rPr>
        <w:t>4 January 2021</w:t>
      </w:r>
    </w:p>
    <w:p w:rsidR="007836C7" w:rsidRDefault="007836C7"/>
    <w:sectPr w:rsidR="007836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43480"/>
    <w:multiLevelType w:val="multilevel"/>
    <w:tmpl w:val="7E2A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0C2CF4"/>
    <w:multiLevelType w:val="multilevel"/>
    <w:tmpl w:val="72BC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9D0"/>
    <w:rsid w:val="00165CFB"/>
    <w:rsid w:val="003239D0"/>
    <w:rsid w:val="007836C7"/>
    <w:rsid w:val="00920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31554">
      <w:bodyDiv w:val="1"/>
      <w:marLeft w:val="0"/>
      <w:marRight w:val="0"/>
      <w:marTop w:val="0"/>
      <w:marBottom w:val="0"/>
      <w:divBdr>
        <w:top w:val="none" w:sz="0" w:space="0" w:color="auto"/>
        <w:left w:val="none" w:sz="0" w:space="0" w:color="auto"/>
        <w:bottom w:val="none" w:sz="0" w:space="0" w:color="auto"/>
        <w:right w:val="none" w:sz="0" w:space="0" w:color="auto"/>
      </w:divBdr>
      <w:divsChild>
        <w:div w:id="1376739422">
          <w:marLeft w:val="0"/>
          <w:marRight w:val="0"/>
          <w:marTop w:val="150"/>
          <w:marBottom w:val="120"/>
          <w:divBdr>
            <w:top w:val="none" w:sz="0" w:space="0" w:color="auto"/>
            <w:left w:val="none" w:sz="0" w:space="0" w:color="auto"/>
            <w:bottom w:val="none" w:sz="0" w:space="0" w:color="auto"/>
            <w:right w:val="none" w:sz="0" w:space="0" w:color="auto"/>
          </w:divBdr>
        </w:div>
      </w:divsChild>
    </w:div>
    <w:div w:id="160113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guidance-for-the-safe-use-of-places-of-worship-during-the-pandemic-from-4-july/covid-19-guidance-for-the-safe-use-of-places-of-worship-from-2-december" TargetMode="External"/><Relationship Id="rId13" Type="http://schemas.openxmlformats.org/officeDocument/2006/relationships/hyperlink" Target="https://www.gov.uk/guidance/working-safely-during-coronavirus-covid-19/shops-and-branches" TargetMode="External"/><Relationship Id="rId18" Type="http://schemas.openxmlformats.org/officeDocument/2006/relationships/hyperlink" Target="https://www.gov.uk/government/publications/face-coverings-when-to-wear-one-and-how-to-make-your-own/face-coverings-when-to-wear-one-and-how-to-make-your-own" TargetMode="External"/><Relationship Id="rId3" Type="http://schemas.microsoft.com/office/2007/relationships/stylesWithEffects" Target="stylesWithEffects.xml"/><Relationship Id="rId7" Type="http://schemas.openxmlformats.org/officeDocument/2006/relationships/hyperlink" Target="http://www.cbcew.org.uk/wp-content/uploads/sites/3/2021/01/Govt-National-Lockdown-Guidance-ENG-050121.pdf" TargetMode="External"/><Relationship Id="rId12" Type="http://schemas.openxmlformats.org/officeDocument/2006/relationships/hyperlink" Target="https://www.gov.uk/guidance/working-safely-during-coronavirus-covid-19/the-visitor-economy" TargetMode="External"/><Relationship Id="rId17" Type="http://schemas.openxmlformats.org/officeDocument/2006/relationships/hyperlink" Target="https://www.gov.uk/guidance/working-safely-during-coronavirus-covid-19/performing-arts" TargetMode="External"/><Relationship Id="rId2" Type="http://schemas.openxmlformats.org/officeDocument/2006/relationships/styles" Target="styles.xml"/><Relationship Id="rId16" Type="http://schemas.openxmlformats.org/officeDocument/2006/relationships/hyperlink" Target="https://www.gov.uk/government/publications/covid-19-guidance-for-the-safe-use-of-multi-purpose-community-facilities/covid-19-guidance-for-the-safe-use-of-multi-purpose-community-faciliti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bcew.org.uk/wp-content/uploads/sites/3/2021/01/Govt-National-Lockdown-Guidance-ENG-050121.pdf" TargetMode="External"/><Relationship Id="rId11" Type="http://schemas.openxmlformats.org/officeDocument/2006/relationships/hyperlink" Target="http://covid-19:%20guidance%20for%20managing%20a%20funeral/" TargetMode="External"/><Relationship Id="rId5" Type="http://schemas.openxmlformats.org/officeDocument/2006/relationships/webSettings" Target="webSettings.xml"/><Relationship Id="rId15" Type="http://schemas.openxmlformats.org/officeDocument/2006/relationships/hyperlink" Target="https://www.gov.uk/guidance/working-safely-during-coronavirus-covid-19/hotels-and-other-guest-accommodation" TargetMode="External"/><Relationship Id="rId10" Type="http://schemas.openxmlformats.org/officeDocument/2006/relationships/hyperlink" Target="https://www.gov.uk/government/publications/covid-19-guidance-for-small-marriages-and-civil-partnerships/covid-19-guidance-for-small-marriages-and-civil-partnership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v.wales/worship-funerals-bereavement-coronavirus" TargetMode="External"/><Relationship Id="rId14" Type="http://schemas.openxmlformats.org/officeDocument/2006/relationships/hyperlink" Target="https://www.food.gov.uk/business-guidance/reopening-and-adapting-your-food-business-durin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Our Lady and All Saints Parbold</dc:creator>
  <cp:lastModifiedBy>Our Lady and All Saints Parbold</cp:lastModifiedBy>
  <cp:revision>2</cp:revision>
  <dcterms:created xsi:type="dcterms:W3CDTF">2021-01-29T11:04:00Z</dcterms:created>
  <dcterms:modified xsi:type="dcterms:W3CDTF">2021-01-29T11:04:00Z</dcterms:modified>
</cp:coreProperties>
</file>